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40743" w:rsidRDefault="00FB0DF8" w:rsidP="00CF1816">
      <w:pPr>
        <w:ind w:left="1080"/>
        <w:rPr>
          <w:rFonts w:ascii="Calibri" w:hAnsi="Calibri"/>
          <w:b/>
          <w:sz w:val="28"/>
        </w:rPr>
      </w:pPr>
      <w:r>
        <w:rPr>
          <w:rFonts w:ascii="Calibri" w:hAnsi="Calibri"/>
          <w:b/>
          <w:noProof/>
          <w:sz w:val="28"/>
        </w:rPr>
        <mc:AlternateContent>
          <mc:Choice Requires="wps">
            <w:drawing>
              <wp:anchor distT="0" distB="0" distL="114300" distR="114300" simplePos="0" relativeHeight="251655168" behindDoc="0" locked="0" layoutInCell="1" allowOverlap="1" wp14:anchorId="0B78C271" wp14:editId="32C82FC9">
                <wp:simplePos x="0" y="0"/>
                <wp:positionH relativeFrom="column">
                  <wp:posOffset>-942975</wp:posOffset>
                </wp:positionH>
                <wp:positionV relativeFrom="paragraph">
                  <wp:posOffset>-962025</wp:posOffset>
                </wp:positionV>
                <wp:extent cx="7858125" cy="447675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5" cy="447675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C33" w:rsidRDefault="00950C33" w:rsidP="00ED03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4.25pt;margin-top:-75.75pt;width:618.75pt;height:3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" fillcolor="#002060" stroked="f">
                <v:textbox>
                  <w:txbxContent>
                    <w:p w:rsidR="00950C33" w:rsidRDefault="00950C33" w:rsidP="00ED03CD"/>
                  </w:txbxContent>
                </v:textbox>
              </v:shape>
            </w:pict>
          </mc:Fallback>
        </mc:AlternateContent>
      </w:r>
      <w:r>
        <w:rPr>
          <w:rFonts w:ascii="Calibri" w:hAnsi="Calibri"/>
          <w:b/>
          <w:noProof/>
          <w:sz w:val="28"/>
        </w:rPr>
        <mc:AlternateContent>
          <mc:Choice Requires="wps">
            <w:drawing>
              <wp:anchor distT="0" distB="0" distL="114300" distR="114300" simplePos="0" relativeHeight="251657216" behindDoc="0" locked="0" layoutInCell="1" allowOverlap="1" wp14:anchorId="44DDF77A" wp14:editId="126BEBC6">
                <wp:simplePos x="0" y="0"/>
                <wp:positionH relativeFrom="column">
                  <wp:posOffset>-1051560</wp:posOffset>
                </wp:positionH>
                <wp:positionV relativeFrom="paragraph">
                  <wp:posOffset>3848100</wp:posOffset>
                </wp:positionV>
                <wp:extent cx="7728585" cy="463105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585" cy="463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C33" w:rsidRPr="00E44B74" w:rsidRDefault="00950C33" w:rsidP="001F344B">
                            <w:pPr>
                              <w:jc w:val="center"/>
                              <w:rPr>
                                <w:rFonts w:ascii="Arial" w:hAnsi="Arial" w:cs="Arial"/>
                                <w:b/>
                                <w:color w:val="002060"/>
                                <w:sz w:val="28"/>
                                <w:szCs w:val="28"/>
                              </w:rPr>
                            </w:pPr>
                            <w:r w:rsidRPr="00E44B74">
                              <w:rPr>
                                <w:rFonts w:ascii="Arial" w:hAnsi="Arial" w:cs="Arial"/>
                                <w:b/>
                                <w:color w:val="002060"/>
                                <w:sz w:val="28"/>
                                <w:szCs w:val="28"/>
                              </w:rPr>
                              <w:t>June 27, 2014</w:t>
                            </w:r>
                          </w:p>
                          <w:p w:rsidR="00950C33" w:rsidRPr="00E44B74" w:rsidRDefault="00950C33" w:rsidP="001F344B">
                            <w:pPr>
                              <w:jc w:val="center"/>
                              <w:rPr>
                                <w:rFonts w:ascii="Arial" w:hAnsi="Arial" w:cs="Arial"/>
                                <w:b/>
                                <w:color w:val="002060"/>
                                <w:sz w:val="28"/>
                                <w:szCs w:val="28"/>
                              </w:rPr>
                            </w:pPr>
                          </w:p>
                          <w:p w:rsidR="00950C33" w:rsidRPr="00E44B74" w:rsidRDefault="00950C33" w:rsidP="001F344B">
                            <w:pPr>
                              <w:jc w:val="center"/>
                              <w:rPr>
                                <w:rFonts w:ascii="Arial" w:hAnsi="Arial" w:cs="Arial"/>
                                <w:b/>
                                <w:color w:val="002060"/>
                                <w:sz w:val="28"/>
                                <w:szCs w:val="28"/>
                              </w:rPr>
                            </w:pPr>
                            <w:r w:rsidRPr="00E44B74">
                              <w:rPr>
                                <w:rFonts w:ascii="Arial" w:hAnsi="Arial" w:cs="Arial"/>
                                <w:b/>
                                <w:color w:val="002060"/>
                                <w:sz w:val="28"/>
                                <w:szCs w:val="28"/>
                              </w:rPr>
                              <w:t>Rhode Island College | Providence, RI</w:t>
                            </w:r>
                          </w:p>
                          <w:p w:rsidR="00950C33" w:rsidRPr="00E44B74" w:rsidRDefault="00950C33" w:rsidP="001F344B">
                            <w:pPr>
                              <w:jc w:val="center"/>
                              <w:rPr>
                                <w:rFonts w:ascii="Arial" w:hAnsi="Arial" w:cs="Arial"/>
                                <w:b/>
                                <w:color w:val="002060"/>
                                <w:sz w:val="28"/>
                                <w:szCs w:val="28"/>
                              </w:rPr>
                            </w:pPr>
                          </w:p>
                          <w:p w:rsidR="00950C33" w:rsidRPr="00E44B74" w:rsidRDefault="00950C33" w:rsidP="001F344B">
                            <w:pPr>
                              <w:jc w:val="center"/>
                              <w:rPr>
                                <w:rFonts w:ascii="Arial" w:hAnsi="Arial" w:cs="Arial"/>
                                <w:b/>
                                <w:color w:val="002060"/>
                                <w:sz w:val="28"/>
                                <w:szCs w:val="28"/>
                              </w:rPr>
                            </w:pPr>
                          </w:p>
                          <w:p w:rsidR="00950C33" w:rsidRPr="00D93706" w:rsidRDefault="00950C33" w:rsidP="001F344B">
                            <w:pPr>
                              <w:jc w:val="center"/>
                              <w:rPr>
                                <w:rFonts w:asciiTheme="minorHAnsi" w:hAnsiTheme="minorHAnsi" w:cs="Arial"/>
                                <w:b/>
                                <w:color w:val="002060"/>
                                <w:sz w:val="56"/>
                                <w:szCs w:val="56"/>
                              </w:rPr>
                            </w:pPr>
                            <w:r w:rsidRPr="00D93706">
                              <w:rPr>
                                <w:rFonts w:asciiTheme="minorHAnsi" w:hAnsiTheme="minorHAnsi" w:cs="Arial"/>
                                <w:b/>
                                <w:color w:val="002060"/>
                                <w:sz w:val="56"/>
                                <w:szCs w:val="56"/>
                              </w:rPr>
                              <w:t>SUMMIT CO-HOSTS</w:t>
                            </w:r>
                          </w:p>
                          <w:p w:rsidR="00950C33" w:rsidRPr="001F344B" w:rsidRDefault="00950C33" w:rsidP="004C2B5B">
                            <w:pPr>
                              <w:rPr>
                                <w:rFonts w:ascii="Arial" w:hAnsi="Arial" w:cs="Arial"/>
                                <w:color w:val="336699"/>
                                <w:sz w:val="28"/>
                                <w:szCs w:val="28"/>
                              </w:rPr>
                            </w:pPr>
                          </w:p>
                          <w:p w:rsidR="00950C33" w:rsidRDefault="00950C33" w:rsidP="004C2B5B">
                            <w:pPr>
                              <w:jc w:val="center"/>
                              <w:rPr>
                                <w:noProof/>
                              </w:rPr>
                            </w:pPr>
                            <w:r>
                              <w:rPr>
                                <w:noProof/>
                              </w:rPr>
                              <w:drawing>
                                <wp:inline distT="0" distB="0" distL="0" distR="0" wp14:anchorId="4C5DAE53" wp14:editId="40F576A0">
                                  <wp:extent cx="1428750" cy="1600200"/>
                                  <wp:effectExtent l="0" t="0" r="0" b="0"/>
                                  <wp:docPr id="5" name="Picture 5" descr="State of Rhode Isla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428750" cy="1600200"/>
                                          </a:xfrm>
                                          <a:prstGeom prst="rect">
                                            <a:avLst/>
                                          </a:prstGeom>
                                          <a:noFill/>
                                          <a:ln w="9525">
                                            <a:noFill/>
                                            <a:miter lim="800000"/>
                                            <a:headEnd/>
                                            <a:tailEnd/>
                                          </a:ln>
                                        </pic:spPr>
                                      </pic:pic>
                                    </a:graphicData>
                                  </a:graphic>
                                </wp:inline>
                              </w:drawing>
                            </w:r>
                            <w:r>
                              <w:t xml:space="preserve">      </w:t>
                            </w:r>
                            <w:r>
                              <w:rPr>
                                <w:noProof/>
                              </w:rPr>
                              <w:drawing>
                                <wp:inline distT="0" distB="0" distL="0" distR="0" wp14:anchorId="23D4B51D" wp14:editId="3234DCF9">
                                  <wp:extent cx="2724150" cy="1219200"/>
                                  <wp:effectExtent l="0" t="0" r="0" b="0"/>
                                  <wp:docPr id="6" name="Picture 6" descr="Rhode Island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24150" cy="1219200"/>
                                          </a:xfrm>
                                          <a:prstGeom prst="rect">
                                            <a:avLst/>
                                          </a:prstGeom>
                                          <a:noFill/>
                                          <a:ln w="9525">
                                            <a:noFill/>
                                            <a:miter lim="800000"/>
                                            <a:headEnd/>
                                            <a:tailEnd/>
                                          </a:ln>
                                        </pic:spPr>
                                      </pic:pic>
                                    </a:graphicData>
                                  </a:graphic>
                                </wp:inline>
                              </w:drawing>
                            </w:r>
                          </w:p>
                          <w:p w:rsidR="00950C33" w:rsidRDefault="00950C33">
                            <w:pPr>
                              <w:rPr>
                                <w:noProof/>
                              </w:rPr>
                            </w:pPr>
                          </w:p>
                          <w:p w:rsidR="00950C33" w:rsidRDefault="00950C33" w:rsidP="004C2B5B">
                            <w:pPr>
                              <w:jc w:val="center"/>
                              <w:rPr>
                                <w:noProof/>
                              </w:rPr>
                            </w:pPr>
                            <w:r>
                              <w:rPr>
                                <w:noProof/>
                              </w:rPr>
                              <w:drawing>
                                <wp:inline distT="0" distB="0" distL="0" distR="0" wp14:anchorId="310E0237" wp14:editId="0177D5F2">
                                  <wp:extent cx="2790825" cy="619125"/>
                                  <wp:effectExtent l="0" t="0" r="9525" b="9525"/>
                                  <wp:docPr id="7" name="Picture 25" descr="Walgre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BLN\Logos\2010 Annual Conference\walgreens.jpg"/>
                                          <pic:cNvPicPr>
                                            <a:picLocks noChangeAspect="1" noChangeArrowheads="1"/>
                                          </pic:cNvPicPr>
                                        </pic:nvPicPr>
                                        <pic:blipFill>
                                          <a:blip r:embed="rId11"/>
                                          <a:srcRect/>
                                          <a:stretch>
                                            <a:fillRect/>
                                          </a:stretch>
                                        </pic:blipFill>
                                        <pic:spPr bwMode="auto">
                                          <a:xfrm>
                                            <a:off x="0" y="0"/>
                                            <a:ext cx="2790825" cy="619125"/>
                                          </a:xfrm>
                                          <a:prstGeom prst="rect">
                                            <a:avLst/>
                                          </a:prstGeom>
                                          <a:noFill/>
                                          <a:ln w="9525">
                                            <a:noFill/>
                                            <a:miter lim="800000"/>
                                            <a:headEnd/>
                                            <a:tailEnd/>
                                          </a:ln>
                                        </pic:spPr>
                                      </pic:pic>
                                    </a:graphicData>
                                  </a:graphic>
                                </wp:inline>
                              </w:drawing>
                            </w:r>
                            <w:r>
                              <w:rPr>
                                <w:noProof/>
                              </w:rPr>
                              <w:t xml:space="preserve">    </w:t>
                            </w:r>
                            <w:r>
                              <w:rPr>
                                <w:noProof/>
                                <w:color w:val="1F497D"/>
                              </w:rPr>
                              <w:drawing>
                                <wp:inline distT="0" distB="0" distL="0" distR="0" wp14:anchorId="6D574FD8" wp14:editId="499F14BE">
                                  <wp:extent cx="3409950" cy="1038225"/>
                                  <wp:effectExtent l="0" t="0" r="0" b="9525"/>
                                  <wp:docPr id="8" name="Picture 1" descr="USBL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72 USBLN_Logo_C2R20_FINAL_O_SM_RGB_cropped"/>
                                          <pic:cNvPicPr>
                                            <a:picLocks noChangeAspect="1" noChangeArrowheads="1"/>
                                          </pic:cNvPicPr>
                                        </pic:nvPicPr>
                                        <pic:blipFill>
                                          <a:blip r:embed="rId12" r:link="rId13"/>
                                          <a:srcRect/>
                                          <a:stretch>
                                            <a:fillRect/>
                                          </a:stretch>
                                        </pic:blipFill>
                                        <pic:spPr bwMode="auto">
                                          <a:xfrm>
                                            <a:off x="0" y="0"/>
                                            <a:ext cx="3409950" cy="1038225"/>
                                          </a:xfrm>
                                          <a:prstGeom prst="rect">
                                            <a:avLst/>
                                          </a:prstGeom>
                                          <a:noFill/>
                                          <a:ln w="9525">
                                            <a:noFill/>
                                            <a:miter lim="800000"/>
                                            <a:headEnd/>
                                            <a:tailEnd/>
                                          </a:ln>
                                        </pic:spPr>
                                      </pic:pic>
                                    </a:graphicData>
                                  </a:graphic>
                                </wp:inline>
                              </w:drawing>
                            </w:r>
                          </w:p>
                          <w:p w:rsidR="00950C33" w:rsidRDefault="00950C33">
                            <w:pPr>
                              <w:rPr>
                                <w:noProof/>
                              </w:rPr>
                            </w:pPr>
                          </w:p>
                          <w:p w:rsidR="00950C33" w:rsidRDefault="00950C33">
                            <w:pPr>
                              <w:rPr>
                                <w:noProof/>
                              </w:rPr>
                            </w:pPr>
                          </w:p>
                          <w:p w:rsidR="00950C33" w:rsidRDefault="00950C33">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82.8pt;margin-top:303pt;width:608.55pt;height:36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W6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" filled="f" stroked="f">
                <v:textbox>
                  <w:txbxContent>
                    <w:p w:rsidR="00950C33" w:rsidRPr="00E44B74" w:rsidRDefault="00950C33" w:rsidP="001F344B">
                      <w:pPr>
                        <w:jc w:val="center"/>
                        <w:rPr>
                          <w:rFonts w:ascii="Arial" w:hAnsi="Arial" w:cs="Arial"/>
                          <w:b/>
                          <w:color w:val="002060"/>
                          <w:sz w:val="28"/>
                          <w:szCs w:val="28"/>
                        </w:rPr>
                      </w:pPr>
                      <w:r w:rsidRPr="00E44B74">
                        <w:rPr>
                          <w:rFonts w:ascii="Arial" w:hAnsi="Arial" w:cs="Arial"/>
                          <w:b/>
                          <w:color w:val="002060"/>
                          <w:sz w:val="28"/>
                          <w:szCs w:val="28"/>
                        </w:rPr>
                        <w:t>June 27, 2014</w:t>
                      </w:r>
                    </w:p>
                    <w:p w:rsidR="00950C33" w:rsidRPr="00E44B74" w:rsidRDefault="00950C33" w:rsidP="001F344B">
                      <w:pPr>
                        <w:jc w:val="center"/>
                        <w:rPr>
                          <w:rFonts w:ascii="Arial" w:hAnsi="Arial" w:cs="Arial"/>
                          <w:b/>
                          <w:color w:val="002060"/>
                          <w:sz w:val="28"/>
                          <w:szCs w:val="28"/>
                        </w:rPr>
                      </w:pPr>
                    </w:p>
                    <w:p w:rsidR="00950C33" w:rsidRPr="00E44B74" w:rsidRDefault="00950C33" w:rsidP="001F344B">
                      <w:pPr>
                        <w:jc w:val="center"/>
                        <w:rPr>
                          <w:rFonts w:ascii="Arial" w:hAnsi="Arial" w:cs="Arial"/>
                          <w:b/>
                          <w:color w:val="002060"/>
                          <w:sz w:val="28"/>
                          <w:szCs w:val="28"/>
                        </w:rPr>
                      </w:pPr>
                      <w:r w:rsidRPr="00E44B74">
                        <w:rPr>
                          <w:rFonts w:ascii="Arial" w:hAnsi="Arial" w:cs="Arial"/>
                          <w:b/>
                          <w:color w:val="002060"/>
                          <w:sz w:val="28"/>
                          <w:szCs w:val="28"/>
                        </w:rPr>
                        <w:t>Rhode Island College | Providence, RI</w:t>
                      </w:r>
                    </w:p>
                    <w:p w:rsidR="00950C33" w:rsidRPr="00E44B74" w:rsidRDefault="00950C33" w:rsidP="001F344B">
                      <w:pPr>
                        <w:jc w:val="center"/>
                        <w:rPr>
                          <w:rFonts w:ascii="Arial" w:hAnsi="Arial" w:cs="Arial"/>
                          <w:b/>
                          <w:color w:val="002060"/>
                          <w:sz w:val="28"/>
                          <w:szCs w:val="28"/>
                        </w:rPr>
                      </w:pPr>
                    </w:p>
                    <w:p w:rsidR="00950C33" w:rsidRPr="00E44B74" w:rsidRDefault="00950C33" w:rsidP="001F344B">
                      <w:pPr>
                        <w:jc w:val="center"/>
                        <w:rPr>
                          <w:rFonts w:ascii="Arial" w:hAnsi="Arial" w:cs="Arial"/>
                          <w:b/>
                          <w:color w:val="002060"/>
                          <w:sz w:val="28"/>
                          <w:szCs w:val="28"/>
                        </w:rPr>
                      </w:pPr>
                    </w:p>
                    <w:p w:rsidR="00950C33" w:rsidRPr="00D93706" w:rsidRDefault="00950C33" w:rsidP="001F344B">
                      <w:pPr>
                        <w:jc w:val="center"/>
                        <w:rPr>
                          <w:rFonts w:asciiTheme="minorHAnsi" w:hAnsiTheme="minorHAnsi" w:cs="Arial"/>
                          <w:b/>
                          <w:color w:val="002060"/>
                          <w:sz w:val="56"/>
                          <w:szCs w:val="56"/>
                        </w:rPr>
                      </w:pPr>
                      <w:r w:rsidRPr="00D93706">
                        <w:rPr>
                          <w:rFonts w:asciiTheme="minorHAnsi" w:hAnsiTheme="minorHAnsi" w:cs="Arial"/>
                          <w:b/>
                          <w:color w:val="002060"/>
                          <w:sz w:val="56"/>
                          <w:szCs w:val="56"/>
                        </w:rPr>
                        <w:t>SUMMIT CO-HOSTS</w:t>
                      </w:r>
                    </w:p>
                    <w:p w:rsidR="00950C33" w:rsidRPr="001F344B" w:rsidRDefault="00950C33" w:rsidP="004C2B5B">
                      <w:pPr>
                        <w:rPr>
                          <w:rFonts w:ascii="Arial" w:hAnsi="Arial" w:cs="Arial"/>
                          <w:color w:val="336699"/>
                          <w:sz w:val="28"/>
                          <w:szCs w:val="28"/>
                        </w:rPr>
                      </w:pPr>
                    </w:p>
                    <w:p w:rsidR="00950C33" w:rsidRDefault="00950C33" w:rsidP="004C2B5B">
                      <w:pPr>
                        <w:jc w:val="center"/>
                        <w:rPr>
                          <w:noProof/>
                        </w:rPr>
                      </w:pPr>
                      <w:r>
                        <w:rPr>
                          <w:noProof/>
                        </w:rPr>
                        <w:drawing>
                          <wp:inline distT="0" distB="0" distL="0" distR="0" wp14:anchorId="4C5DAE53" wp14:editId="40F576A0">
                            <wp:extent cx="1428750" cy="1600200"/>
                            <wp:effectExtent l="0" t="0" r="0" b="0"/>
                            <wp:docPr id="5" name="Picture 5" descr="State of Rhode Isla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428750" cy="1600200"/>
                                    </a:xfrm>
                                    <a:prstGeom prst="rect">
                                      <a:avLst/>
                                    </a:prstGeom>
                                    <a:noFill/>
                                    <a:ln w="9525">
                                      <a:noFill/>
                                      <a:miter lim="800000"/>
                                      <a:headEnd/>
                                      <a:tailEnd/>
                                    </a:ln>
                                  </pic:spPr>
                                </pic:pic>
                              </a:graphicData>
                            </a:graphic>
                          </wp:inline>
                        </w:drawing>
                      </w:r>
                      <w:r>
                        <w:t xml:space="preserve">      </w:t>
                      </w:r>
                      <w:r>
                        <w:rPr>
                          <w:noProof/>
                        </w:rPr>
                        <w:drawing>
                          <wp:inline distT="0" distB="0" distL="0" distR="0" wp14:anchorId="23D4B51D" wp14:editId="3234DCF9">
                            <wp:extent cx="2724150" cy="1219200"/>
                            <wp:effectExtent l="0" t="0" r="0" b="0"/>
                            <wp:docPr id="6" name="Picture 6" descr="Rhode Island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724150" cy="1219200"/>
                                    </a:xfrm>
                                    <a:prstGeom prst="rect">
                                      <a:avLst/>
                                    </a:prstGeom>
                                    <a:noFill/>
                                    <a:ln w="9525">
                                      <a:noFill/>
                                      <a:miter lim="800000"/>
                                      <a:headEnd/>
                                      <a:tailEnd/>
                                    </a:ln>
                                  </pic:spPr>
                                </pic:pic>
                              </a:graphicData>
                            </a:graphic>
                          </wp:inline>
                        </w:drawing>
                      </w:r>
                    </w:p>
                    <w:p w:rsidR="00950C33" w:rsidRDefault="00950C33">
                      <w:pPr>
                        <w:rPr>
                          <w:noProof/>
                        </w:rPr>
                      </w:pPr>
                    </w:p>
                    <w:p w:rsidR="00950C33" w:rsidRDefault="00950C33" w:rsidP="004C2B5B">
                      <w:pPr>
                        <w:jc w:val="center"/>
                        <w:rPr>
                          <w:noProof/>
                        </w:rPr>
                      </w:pPr>
                      <w:r>
                        <w:rPr>
                          <w:noProof/>
                        </w:rPr>
                        <w:drawing>
                          <wp:inline distT="0" distB="0" distL="0" distR="0" wp14:anchorId="310E0237" wp14:editId="0177D5F2">
                            <wp:extent cx="2790825" cy="619125"/>
                            <wp:effectExtent l="0" t="0" r="9525" b="9525"/>
                            <wp:docPr id="7" name="Picture 25" descr="Walgre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BLN\Logos\2010 Annual Conference\walgreens.jpg"/>
                                    <pic:cNvPicPr>
                                      <a:picLocks noChangeAspect="1" noChangeArrowheads="1"/>
                                    </pic:cNvPicPr>
                                  </pic:nvPicPr>
                                  <pic:blipFill>
                                    <a:blip r:embed="rId16"/>
                                    <a:srcRect/>
                                    <a:stretch>
                                      <a:fillRect/>
                                    </a:stretch>
                                  </pic:blipFill>
                                  <pic:spPr bwMode="auto">
                                    <a:xfrm>
                                      <a:off x="0" y="0"/>
                                      <a:ext cx="2790825" cy="619125"/>
                                    </a:xfrm>
                                    <a:prstGeom prst="rect">
                                      <a:avLst/>
                                    </a:prstGeom>
                                    <a:noFill/>
                                    <a:ln w="9525">
                                      <a:noFill/>
                                      <a:miter lim="800000"/>
                                      <a:headEnd/>
                                      <a:tailEnd/>
                                    </a:ln>
                                  </pic:spPr>
                                </pic:pic>
                              </a:graphicData>
                            </a:graphic>
                          </wp:inline>
                        </w:drawing>
                      </w:r>
                      <w:r>
                        <w:rPr>
                          <w:noProof/>
                        </w:rPr>
                        <w:t xml:space="preserve">    </w:t>
                      </w:r>
                      <w:r>
                        <w:rPr>
                          <w:noProof/>
                          <w:color w:val="1F497D"/>
                        </w:rPr>
                        <w:drawing>
                          <wp:inline distT="0" distB="0" distL="0" distR="0" wp14:anchorId="6D574FD8" wp14:editId="499F14BE">
                            <wp:extent cx="3409950" cy="1038225"/>
                            <wp:effectExtent l="0" t="0" r="0" b="9525"/>
                            <wp:docPr id="8" name="Picture 1" descr="USBL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72 USBLN_Logo_C2R20_FINAL_O_SM_RGB_cropped"/>
                                    <pic:cNvPicPr>
                                      <a:picLocks noChangeAspect="1" noChangeArrowheads="1"/>
                                    </pic:cNvPicPr>
                                  </pic:nvPicPr>
                                  <pic:blipFill>
                                    <a:blip r:embed="rId17" r:link="rId18"/>
                                    <a:srcRect/>
                                    <a:stretch>
                                      <a:fillRect/>
                                    </a:stretch>
                                  </pic:blipFill>
                                  <pic:spPr bwMode="auto">
                                    <a:xfrm>
                                      <a:off x="0" y="0"/>
                                      <a:ext cx="3409950" cy="1038225"/>
                                    </a:xfrm>
                                    <a:prstGeom prst="rect">
                                      <a:avLst/>
                                    </a:prstGeom>
                                    <a:noFill/>
                                    <a:ln w="9525">
                                      <a:noFill/>
                                      <a:miter lim="800000"/>
                                      <a:headEnd/>
                                      <a:tailEnd/>
                                    </a:ln>
                                  </pic:spPr>
                                </pic:pic>
                              </a:graphicData>
                            </a:graphic>
                          </wp:inline>
                        </w:drawing>
                      </w:r>
                    </w:p>
                    <w:p w:rsidR="00950C33" w:rsidRDefault="00950C33">
                      <w:pPr>
                        <w:rPr>
                          <w:noProof/>
                        </w:rPr>
                      </w:pPr>
                    </w:p>
                    <w:p w:rsidR="00950C33" w:rsidRDefault="00950C33">
                      <w:pPr>
                        <w:rPr>
                          <w:noProof/>
                        </w:rPr>
                      </w:pPr>
                    </w:p>
                    <w:p w:rsidR="00950C33" w:rsidRDefault="00950C33">
                      <w:r>
                        <w:rPr>
                          <w:noProof/>
                        </w:rPr>
                        <w:t xml:space="preserve">                                                                                                                    </w:t>
                      </w:r>
                    </w:p>
                  </w:txbxContent>
                </v:textbox>
              </v:shape>
            </w:pict>
          </mc:Fallback>
        </mc:AlternateContent>
      </w:r>
      <w:r>
        <w:rPr>
          <w:rFonts w:ascii="Calibri" w:hAnsi="Calibri"/>
          <w:b/>
          <w:noProof/>
          <w:sz w:val="28"/>
        </w:rPr>
        <mc:AlternateContent>
          <mc:Choice Requires="wps">
            <w:drawing>
              <wp:anchor distT="4294967295" distB="4294967295" distL="114300" distR="114300" simplePos="0" relativeHeight="251660288" behindDoc="0" locked="0" layoutInCell="1" allowOverlap="1" wp14:anchorId="5140C659" wp14:editId="3D061FBF">
                <wp:simplePos x="0" y="0"/>
                <wp:positionH relativeFrom="column">
                  <wp:posOffset>-95250</wp:posOffset>
                </wp:positionH>
                <wp:positionV relativeFrom="paragraph">
                  <wp:posOffset>3587114</wp:posOffset>
                </wp:positionV>
                <wp:extent cx="7848600" cy="0"/>
                <wp:effectExtent l="0" t="19050" r="19050" b="3810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0" cy="0"/>
                        </a:xfrm>
                        <a:prstGeom prst="straightConnector1">
                          <a:avLst/>
                        </a:prstGeom>
                        <a:noFill/>
                        <a:ln w="50800">
                          <a:solidFill>
                            <a:srgbClr val="DAEEF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7.5pt;margin-top:282.45pt;width:618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" strokecolor="#daeef3" strokeweight="4pt"/>
            </w:pict>
          </mc:Fallback>
        </mc:AlternateContent>
      </w:r>
      <w:r>
        <w:rPr>
          <w:rFonts w:ascii="Calibri" w:hAnsi="Calibri"/>
          <w:b/>
          <w:noProof/>
          <w:sz w:val="28"/>
        </w:rPr>
        <mc:AlternateContent>
          <mc:Choice Requires="wps">
            <w:drawing>
              <wp:anchor distT="0" distB="0" distL="114300" distR="114300" simplePos="0" relativeHeight="251656192" behindDoc="0" locked="0" layoutInCell="1" allowOverlap="1" wp14:anchorId="2EFCACF1" wp14:editId="2E836920">
                <wp:simplePos x="0" y="0"/>
                <wp:positionH relativeFrom="column">
                  <wp:posOffset>-200025</wp:posOffset>
                </wp:positionH>
                <wp:positionV relativeFrom="paragraph">
                  <wp:posOffset>600075</wp:posOffset>
                </wp:positionV>
                <wp:extent cx="6355080" cy="2221230"/>
                <wp:effectExtent l="0" t="0" r="0" b="76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222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C33" w:rsidRPr="007B3E1E" w:rsidRDefault="00950C33" w:rsidP="004C2B5B">
                            <w:pPr>
                              <w:pStyle w:val="NormalWeb"/>
                              <w:spacing w:before="0" w:beforeAutospacing="0" w:after="0" w:afterAutospacing="0"/>
                              <w:jc w:val="center"/>
                              <w:textAlignment w:val="baseline"/>
                              <w:rPr>
                                <w:color w:val="FFFFFF"/>
                                <w:sz w:val="56"/>
                                <w:szCs w:val="56"/>
                              </w:rPr>
                            </w:pPr>
                            <w:r w:rsidRPr="007B3E1E">
                              <w:rPr>
                                <w:rFonts w:ascii="Calibri" w:eastAsia="+mn-ea" w:hAnsi="Calibri" w:cs="+mn-cs"/>
                                <w:b/>
                                <w:bCs/>
                                <w:color w:val="FFFFFF"/>
                                <w:kern w:val="24"/>
                                <w:sz w:val="56"/>
                                <w:szCs w:val="56"/>
                              </w:rPr>
                              <w:t xml:space="preserve">New England Workplace Inclusion </w:t>
                            </w:r>
                          </w:p>
                          <w:p w:rsidR="00950C33" w:rsidRPr="007B3E1E" w:rsidRDefault="00950C33" w:rsidP="004C2B5B">
                            <w:pPr>
                              <w:pStyle w:val="NormalWeb"/>
                              <w:spacing w:before="0" w:beforeAutospacing="0" w:after="0" w:afterAutospacing="0"/>
                              <w:jc w:val="center"/>
                              <w:textAlignment w:val="baseline"/>
                              <w:rPr>
                                <w:color w:val="FFFFFF"/>
                                <w:sz w:val="56"/>
                                <w:szCs w:val="56"/>
                              </w:rPr>
                            </w:pPr>
                            <w:r w:rsidRPr="007B3E1E">
                              <w:rPr>
                                <w:rFonts w:ascii="Calibri" w:eastAsia="+mn-ea" w:hAnsi="Calibri" w:cs="+mn-cs"/>
                                <w:b/>
                                <w:bCs/>
                                <w:color w:val="FFFFFF"/>
                                <w:kern w:val="24"/>
                                <w:sz w:val="56"/>
                                <w:szCs w:val="56"/>
                              </w:rPr>
                              <w:t>&amp; Equality Summit: </w:t>
                            </w:r>
                          </w:p>
                          <w:p w:rsidR="00950C33" w:rsidRPr="007B3E1E" w:rsidRDefault="00950C33" w:rsidP="004C2B5B">
                            <w:pPr>
                              <w:pStyle w:val="NormalWeb"/>
                              <w:spacing w:before="0" w:beforeAutospacing="0" w:after="0" w:afterAutospacing="0"/>
                              <w:jc w:val="center"/>
                              <w:textAlignment w:val="baseline"/>
                              <w:rPr>
                                <w:color w:val="FFFFFF"/>
                                <w:sz w:val="56"/>
                                <w:szCs w:val="56"/>
                              </w:rPr>
                            </w:pPr>
                            <w:r w:rsidRPr="007B3E1E">
                              <w:rPr>
                                <w:rFonts w:ascii="Calibri" w:eastAsia="+mn-ea" w:hAnsi="Calibri" w:cs="+mn-cs"/>
                                <w:b/>
                                <w:bCs/>
                                <w:color w:val="FFFFFF"/>
                                <w:kern w:val="24"/>
                                <w:sz w:val="56"/>
                                <w:szCs w:val="56"/>
                              </w:rPr>
                              <w:t xml:space="preserve">People with Disabilities Reaching </w:t>
                            </w:r>
                          </w:p>
                          <w:p w:rsidR="00950C33" w:rsidRPr="007B3E1E" w:rsidRDefault="00950C33" w:rsidP="004C2B5B">
                            <w:pPr>
                              <w:pStyle w:val="NormalWeb"/>
                              <w:spacing w:before="0" w:beforeAutospacing="0" w:after="0" w:afterAutospacing="0"/>
                              <w:jc w:val="center"/>
                              <w:textAlignment w:val="baseline"/>
                              <w:rPr>
                                <w:color w:val="FFFFFF"/>
                                <w:sz w:val="56"/>
                                <w:szCs w:val="56"/>
                              </w:rPr>
                            </w:pPr>
                            <w:r w:rsidRPr="007B3E1E">
                              <w:rPr>
                                <w:rFonts w:ascii="Calibri" w:eastAsia="+mn-ea" w:hAnsi="Calibri" w:cs="+mn-cs"/>
                                <w:b/>
                                <w:bCs/>
                                <w:color w:val="FFFFFF"/>
                                <w:kern w:val="24"/>
                                <w:sz w:val="56"/>
                                <w:szCs w:val="56"/>
                              </w:rPr>
                              <w:t>Competitive Employment</w:t>
                            </w:r>
                          </w:p>
                          <w:p w:rsidR="00950C33" w:rsidRDefault="00950C33" w:rsidP="00012B69">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5.75pt;margin-top:47.25pt;width:500.4pt;height:17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o/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" filled="f" stroked="f">
                <v:textbox>
                  <w:txbxContent>
                    <w:p w:rsidR="00950C33" w:rsidRPr="007B3E1E" w:rsidRDefault="00950C33" w:rsidP="004C2B5B">
                      <w:pPr>
                        <w:pStyle w:val="NormalWeb"/>
                        <w:spacing w:before="0" w:beforeAutospacing="0" w:after="0" w:afterAutospacing="0"/>
                        <w:jc w:val="center"/>
                        <w:textAlignment w:val="baseline"/>
                        <w:rPr>
                          <w:color w:val="FFFFFF"/>
                          <w:sz w:val="56"/>
                          <w:szCs w:val="56"/>
                        </w:rPr>
                      </w:pPr>
                      <w:r w:rsidRPr="007B3E1E">
                        <w:rPr>
                          <w:rFonts w:ascii="Calibri" w:eastAsia="+mn-ea" w:hAnsi="Calibri" w:cs="+mn-cs"/>
                          <w:b/>
                          <w:bCs/>
                          <w:color w:val="FFFFFF"/>
                          <w:kern w:val="24"/>
                          <w:sz w:val="56"/>
                          <w:szCs w:val="56"/>
                        </w:rPr>
                        <w:t xml:space="preserve">New England Workplace Inclusion </w:t>
                      </w:r>
                    </w:p>
                    <w:p w:rsidR="00950C33" w:rsidRPr="007B3E1E" w:rsidRDefault="00950C33" w:rsidP="004C2B5B">
                      <w:pPr>
                        <w:pStyle w:val="NormalWeb"/>
                        <w:spacing w:before="0" w:beforeAutospacing="0" w:after="0" w:afterAutospacing="0"/>
                        <w:jc w:val="center"/>
                        <w:textAlignment w:val="baseline"/>
                        <w:rPr>
                          <w:color w:val="FFFFFF"/>
                          <w:sz w:val="56"/>
                          <w:szCs w:val="56"/>
                        </w:rPr>
                      </w:pPr>
                      <w:r w:rsidRPr="007B3E1E">
                        <w:rPr>
                          <w:rFonts w:ascii="Calibri" w:eastAsia="+mn-ea" w:hAnsi="Calibri" w:cs="+mn-cs"/>
                          <w:b/>
                          <w:bCs/>
                          <w:color w:val="FFFFFF"/>
                          <w:kern w:val="24"/>
                          <w:sz w:val="56"/>
                          <w:szCs w:val="56"/>
                        </w:rPr>
                        <w:t>&amp; Equality Summit: </w:t>
                      </w:r>
                    </w:p>
                    <w:p w:rsidR="00950C33" w:rsidRPr="007B3E1E" w:rsidRDefault="00950C33" w:rsidP="004C2B5B">
                      <w:pPr>
                        <w:pStyle w:val="NormalWeb"/>
                        <w:spacing w:before="0" w:beforeAutospacing="0" w:after="0" w:afterAutospacing="0"/>
                        <w:jc w:val="center"/>
                        <w:textAlignment w:val="baseline"/>
                        <w:rPr>
                          <w:color w:val="FFFFFF"/>
                          <w:sz w:val="56"/>
                          <w:szCs w:val="56"/>
                        </w:rPr>
                      </w:pPr>
                      <w:r w:rsidRPr="007B3E1E">
                        <w:rPr>
                          <w:rFonts w:ascii="Calibri" w:eastAsia="+mn-ea" w:hAnsi="Calibri" w:cs="+mn-cs"/>
                          <w:b/>
                          <w:bCs/>
                          <w:color w:val="FFFFFF"/>
                          <w:kern w:val="24"/>
                          <w:sz w:val="56"/>
                          <w:szCs w:val="56"/>
                        </w:rPr>
                        <w:t xml:space="preserve">People with Disabilities Reaching </w:t>
                      </w:r>
                    </w:p>
                    <w:p w:rsidR="00950C33" w:rsidRPr="007B3E1E" w:rsidRDefault="00950C33" w:rsidP="004C2B5B">
                      <w:pPr>
                        <w:pStyle w:val="NormalWeb"/>
                        <w:spacing w:before="0" w:beforeAutospacing="0" w:after="0" w:afterAutospacing="0"/>
                        <w:jc w:val="center"/>
                        <w:textAlignment w:val="baseline"/>
                        <w:rPr>
                          <w:color w:val="FFFFFF"/>
                          <w:sz w:val="56"/>
                          <w:szCs w:val="56"/>
                        </w:rPr>
                      </w:pPr>
                      <w:r w:rsidRPr="007B3E1E">
                        <w:rPr>
                          <w:rFonts w:ascii="Calibri" w:eastAsia="+mn-ea" w:hAnsi="Calibri" w:cs="+mn-cs"/>
                          <w:b/>
                          <w:bCs/>
                          <w:color w:val="FFFFFF"/>
                          <w:kern w:val="24"/>
                          <w:sz w:val="56"/>
                          <w:szCs w:val="56"/>
                        </w:rPr>
                        <w:t>Competitive Employment</w:t>
                      </w:r>
                    </w:p>
                    <w:p w:rsidR="00950C33" w:rsidRDefault="00950C33" w:rsidP="00012B69">
                      <w:pPr>
                        <w:spacing w:before="120"/>
                      </w:pPr>
                    </w:p>
                  </w:txbxContent>
                </v:textbox>
              </v:shape>
            </w:pict>
          </mc:Fallback>
        </mc:AlternateContent>
      </w:r>
      <w:r w:rsidR="00ED03CD">
        <w:rPr>
          <w:rFonts w:ascii="Calibri" w:hAnsi="Calibri"/>
          <w:b/>
          <w:sz w:val="28"/>
        </w:rPr>
        <w:br w:type="page"/>
      </w:r>
    </w:p>
    <w:p w:rsidR="00640743" w:rsidRPr="00E44B74" w:rsidRDefault="00640743" w:rsidP="00D93706">
      <w:pPr>
        <w:pStyle w:val="NormalWeb"/>
        <w:spacing w:before="0" w:beforeAutospacing="0" w:after="0" w:afterAutospacing="0"/>
        <w:jc w:val="center"/>
        <w:textAlignment w:val="baseline"/>
        <w:rPr>
          <w:rFonts w:ascii="Calibri" w:eastAsia="+mn-ea" w:hAnsi="Calibri" w:cs="+mn-cs"/>
          <w:b/>
          <w:bCs/>
          <w:color w:val="002060"/>
          <w:kern w:val="24"/>
          <w:sz w:val="56"/>
          <w:szCs w:val="56"/>
        </w:rPr>
      </w:pPr>
      <w:r w:rsidRPr="00E44B74">
        <w:rPr>
          <w:rFonts w:ascii="Calibri" w:eastAsia="+mn-ea" w:hAnsi="Calibri" w:cs="+mn-cs"/>
          <w:b/>
          <w:bCs/>
          <w:color w:val="002060"/>
          <w:kern w:val="24"/>
          <w:sz w:val="56"/>
          <w:szCs w:val="56"/>
        </w:rPr>
        <w:lastRenderedPageBreak/>
        <w:t>SUMMIT SPONSORS</w:t>
      </w:r>
    </w:p>
    <w:p w:rsidR="00E44B74" w:rsidRDefault="00E44B74" w:rsidP="00640743">
      <w:pPr>
        <w:pStyle w:val="NormalWeb"/>
        <w:spacing w:before="0" w:beforeAutospacing="0" w:after="0" w:afterAutospacing="0"/>
        <w:textAlignment w:val="baseline"/>
        <w:rPr>
          <w:rFonts w:ascii="Calibri" w:eastAsia="+mn-ea" w:hAnsi="Calibri" w:cs="+mn-cs"/>
          <w:b/>
          <w:bCs/>
          <w:color w:val="000000"/>
          <w:kern w:val="24"/>
          <w:sz w:val="56"/>
          <w:szCs w:val="56"/>
        </w:rPr>
      </w:pPr>
    </w:p>
    <w:p w:rsidR="006B31D0" w:rsidRDefault="00DB5D22" w:rsidP="00640743">
      <w:pPr>
        <w:pStyle w:val="NormalWeb"/>
        <w:spacing w:before="0" w:beforeAutospacing="0" w:after="0" w:afterAutospacing="0"/>
        <w:textAlignment w:val="baseline"/>
        <w:rPr>
          <w:rFonts w:ascii="Calibri" w:hAnsi="Calibri"/>
          <w:b/>
          <w:sz w:val="28"/>
        </w:rPr>
      </w:pPr>
      <w:r>
        <w:rPr>
          <w:rFonts w:ascii="Calibri" w:hAnsi="Calibri"/>
          <w:b/>
          <w:sz w:val="28"/>
        </w:rPr>
        <w:t xml:space="preserve">        </w:t>
      </w:r>
      <w:r w:rsidR="00F70B95">
        <w:rPr>
          <w:rFonts w:ascii="Calibri" w:hAnsi="Calibri"/>
          <w:b/>
          <w:noProof/>
          <w:sz w:val="28"/>
        </w:rPr>
        <w:drawing>
          <wp:inline distT="0" distB="0" distL="0" distR="0">
            <wp:extent cx="3000375" cy="377505"/>
            <wp:effectExtent l="0" t="0" r="0" b="3810"/>
            <wp:docPr id="15" name="Picture 15" descr="CV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ocuments\USBLN\Logos\2014 New Logos\CVS_Health_rgb_redbl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0038" cy="379979"/>
                    </a:xfrm>
                    <a:prstGeom prst="rect">
                      <a:avLst/>
                    </a:prstGeom>
                    <a:noFill/>
                    <a:ln>
                      <a:noFill/>
                    </a:ln>
                  </pic:spPr>
                </pic:pic>
              </a:graphicData>
            </a:graphic>
          </wp:inline>
        </w:drawing>
      </w:r>
      <w:r w:rsidR="00E44B74">
        <w:rPr>
          <w:rFonts w:ascii="Calibri" w:hAnsi="Calibri"/>
          <w:b/>
          <w:sz w:val="28"/>
        </w:rPr>
        <w:t xml:space="preserve">             </w:t>
      </w:r>
      <w:r>
        <w:rPr>
          <w:rFonts w:ascii="Calibri" w:hAnsi="Calibri"/>
          <w:b/>
          <w:sz w:val="28"/>
        </w:rPr>
        <w:t xml:space="preserve">       </w:t>
      </w:r>
      <w:r w:rsidR="00E44B74">
        <w:rPr>
          <w:rFonts w:ascii="Calibri" w:hAnsi="Calibri"/>
          <w:b/>
          <w:sz w:val="28"/>
        </w:rPr>
        <w:t xml:space="preserve">  </w:t>
      </w:r>
      <w:r w:rsidR="000F60E7">
        <w:rPr>
          <w:rFonts w:ascii="Calibri" w:hAnsi="Calibri"/>
          <w:b/>
          <w:noProof/>
          <w:sz w:val="28"/>
        </w:rPr>
        <w:drawing>
          <wp:inline distT="0" distB="0" distL="0" distR="0" wp14:anchorId="7879B0C6" wp14:editId="6F7F94C9">
            <wp:extent cx="1285875" cy="1847850"/>
            <wp:effectExtent l="0" t="0" r="9525" b="0"/>
            <wp:docPr id="2" name="Picture 7" descr="O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BLN\Logos\2010 Annual Conference\ODEP_logo_color.jpg"/>
                    <pic:cNvPicPr>
                      <a:picLocks noChangeAspect="1" noChangeArrowheads="1"/>
                    </pic:cNvPicPr>
                  </pic:nvPicPr>
                  <pic:blipFill>
                    <a:blip r:embed="rId20" cstate="print"/>
                    <a:srcRect/>
                    <a:stretch>
                      <a:fillRect/>
                    </a:stretch>
                  </pic:blipFill>
                  <pic:spPr bwMode="auto">
                    <a:xfrm>
                      <a:off x="0" y="0"/>
                      <a:ext cx="1285875" cy="1847850"/>
                    </a:xfrm>
                    <a:prstGeom prst="rect">
                      <a:avLst/>
                    </a:prstGeom>
                    <a:noFill/>
                    <a:ln w="9525">
                      <a:noFill/>
                      <a:miter lim="800000"/>
                      <a:headEnd/>
                      <a:tailEnd/>
                    </a:ln>
                  </pic:spPr>
                </pic:pic>
              </a:graphicData>
            </a:graphic>
          </wp:inline>
        </w:drawing>
      </w:r>
      <w:r w:rsidR="00E44B74">
        <w:rPr>
          <w:rFonts w:ascii="Calibri" w:hAnsi="Calibri"/>
          <w:b/>
          <w:sz w:val="28"/>
        </w:rPr>
        <w:t xml:space="preserve">               </w:t>
      </w:r>
    </w:p>
    <w:p w:rsidR="006B31D0" w:rsidRDefault="006B31D0" w:rsidP="00640743">
      <w:pPr>
        <w:pStyle w:val="NormalWeb"/>
        <w:spacing w:before="0" w:beforeAutospacing="0" w:after="0" w:afterAutospacing="0"/>
        <w:textAlignment w:val="baseline"/>
        <w:rPr>
          <w:rFonts w:ascii="Calibri" w:hAnsi="Calibri"/>
          <w:b/>
          <w:sz w:val="28"/>
        </w:rPr>
      </w:pPr>
    </w:p>
    <w:p w:rsidR="00E44B74" w:rsidRDefault="00DB5D22" w:rsidP="00640743">
      <w:pPr>
        <w:pStyle w:val="NormalWeb"/>
        <w:spacing w:before="0" w:beforeAutospacing="0" w:after="0" w:afterAutospacing="0"/>
        <w:textAlignment w:val="baseline"/>
        <w:rPr>
          <w:rFonts w:ascii="Calibri" w:hAnsi="Calibri"/>
          <w:b/>
          <w:sz w:val="28"/>
        </w:rPr>
      </w:pPr>
      <w:r>
        <w:rPr>
          <w:rFonts w:ascii="Calibri" w:hAnsi="Calibri"/>
          <w:b/>
          <w:sz w:val="28"/>
        </w:rPr>
        <w:t xml:space="preserve">                                                        </w:t>
      </w:r>
      <w:r w:rsidR="00E44B74">
        <w:rPr>
          <w:rFonts w:ascii="Calibri" w:hAnsi="Calibri"/>
          <w:b/>
          <w:sz w:val="28"/>
        </w:rPr>
        <w:t xml:space="preserve"> </w:t>
      </w:r>
      <w:r w:rsidR="000F60E7">
        <w:rPr>
          <w:rFonts w:ascii="Calibri" w:hAnsi="Calibri"/>
          <w:b/>
          <w:noProof/>
          <w:sz w:val="28"/>
        </w:rPr>
        <w:drawing>
          <wp:inline distT="0" distB="0" distL="0" distR="0" wp14:anchorId="0C7BE2C7" wp14:editId="07B7943C">
            <wp:extent cx="1619250" cy="1571625"/>
            <wp:effectExtent l="0" t="0" r="0" b="9525"/>
            <wp:docPr id="3" name="Picture 5" descr="CSAV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619250" cy="1571625"/>
                    </a:xfrm>
                    <a:prstGeom prst="rect">
                      <a:avLst/>
                    </a:prstGeom>
                    <a:noFill/>
                    <a:ln w="9525">
                      <a:noFill/>
                      <a:miter lim="800000"/>
                      <a:headEnd/>
                      <a:tailEnd/>
                    </a:ln>
                  </pic:spPr>
                </pic:pic>
              </a:graphicData>
            </a:graphic>
          </wp:inline>
        </w:drawing>
      </w:r>
    </w:p>
    <w:p w:rsidR="00E44B74" w:rsidRDefault="00E44B74" w:rsidP="00640743">
      <w:pPr>
        <w:pStyle w:val="NormalWeb"/>
        <w:spacing w:before="0" w:beforeAutospacing="0" w:after="0" w:afterAutospacing="0"/>
        <w:textAlignment w:val="baseline"/>
        <w:rPr>
          <w:rFonts w:ascii="Calibri" w:hAnsi="Calibri"/>
          <w:b/>
          <w:sz w:val="28"/>
        </w:rPr>
      </w:pPr>
    </w:p>
    <w:p w:rsidR="00E44B74" w:rsidRDefault="00E44B74" w:rsidP="00CF1816">
      <w:pPr>
        <w:ind w:left="1080"/>
        <w:rPr>
          <w:rFonts w:ascii="Calibri" w:hAnsi="Calibri"/>
          <w:b/>
          <w:sz w:val="28"/>
        </w:rPr>
      </w:pPr>
      <w:r>
        <w:rPr>
          <w:rFonts w:ascii="Calibri" w:hAnsi="Calibri"/>
          <w:b/>
          <w:sz w:val="28"/>
        </w:rPr>
        <w:tab/>
      </w:r>
      <w:r>
        <w:rPr>
          <w:rFonts w:ascii="Calibri" w:hAnsi="Calibri"/>
          <w:b/>
          <w:sz w:val="28"/>
        </w:rPr>
        <w:tab/>
        <w:t xml:space="preserve"> </w:t>
      </w:r>
    </w:p>
    <w:p w:rsidR="00E44B74" w:rsidRDefault="00E44B74" w:rsidP="00221627">
      <w:pPr>
        <w:ind w:left="-540"/>
        <w:rPr>
          <w:rFonts w:ascii="Calibri" w:hAnsi="Calibri"/>
          <w:b/>
          <w:sz w:val="28"/>
        </w:rPr>
      </w:pPr>
      <w:r>
        <w:rPr>
          <w:rFonts w:ascii="Calibri" w:hAnsi="Calibri"/>
          <w:b/>
          <w:sz w:val="28"/>
        </w:rPr>
        <w:t xml:space="preserve"> </w:t>
      </w:r>
      <w:r w:rsidR="00DB5D22">
        <w:rPr>
          <w:rFonts w:ascii="Calibri" w:hAnsi="Calibri"/>
          <w:b/>
          <w:sz w:val="28"/>
        </w:rPr>
        <w:t xml:space="preserve">         </w:t>
      </w:r>
      <w:r w:rsidR="000F60E7">
        <w:rPr>
          <w:rFonts w:ascii="Calibri" w:hAnsi="Calibri"/>
          <w:b/>
          <w:noProof/>
          <w:sz w:val="28"/>
        </w:rPr>
        <w:drawing>
          <wp:inline distT="0" distB="0" distL="0" distR="0" wp14:anchorId="28BE6E28" wp14:editId="2C94BC64">
            <wp:extent cx="6619875" cy="581025"/>
            <wp:effectExtent l="0" t="0" r="9525" b="9525"/>
            <wp:docPr id="4" name="Picture 6" descr="The TJX Companie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619875" cy="581025"/>
                    </a:xfrm>
                    <a:prstGeom prst="rect">
                      <a:avLst/>
                    </a:prstGeom>
                    <a:noFill/>
                    <a:ln w="9525">
                      <a:noFill/>
                      <a:miter lim="800000"/>
                      <a:headEnd/>
                      <a:tailEnd/>
                    </a:ln>
                  </pic:spPr>
                </pic:pic>
              </a:graphicData>
            </a:graphic>
          </wp:inline>
        </w:drawing>
      </w:r>
    </w:p>
    <w:p w:rsidR="00E44B74" w:rsidRDefault="00E44B74" w:rsidP="00CF1816">
      <w:pPr>
        <w:ind w:left="1080"/>
        <w:rPr>
          <w:rFonts w:ascii="Calibri" w:hAnsi="Calibri"/>
          <w:b/>
          <w:sz w:val="28"/>
        </w:rPr>
      </w:pPr>
    </w:p>
    <w:p w:rsidR="00E44B74" w:rsidRDefault="00E44B74" w:rsidP="00CF1816">
      <w:pPr>
        <w:ind w:left="1080"/>
        <w:rPr>
          <w:rFonts w:ascii="Calibri" w:hAnsi="Calibri"/>
          <w:b/>
          <w:sz w:val="28"/>
        </w:rPr>
      </w:pPr>
    </w:p>
    <w:p w:rsidR="00E44B74" w:rsidRDefault="00E44B74" w:rsidP="00CF1816">
      <w:pPr>
        <w:ind w:left="1080"/>
        <w:rPr>
          <w:rFonts w:ascii="Calibri" w:hAnsi="Calibri"/>
          <w:b/>
          <w:sz w:val="28"/>
        </w:rPr>
      </w:pPr>
    </w:p>
    <w:p w:rsidR="00E44B74" w:rsidRDefault="00E44B74" w:rsidP="00CF1816">
      <w:pPr>
        <w:ind w:left="1080"/>
        <w:rPr>
          <w:rFonts w:ascii="Calibri" w:hAnsi="Calibri"/>
          <w:b/>
          <w:sz w:val="28"/>
        </w:rPr>
      </w:pPr>
    </w:p>
    <w:p w:rsidR="00E44B74" w:rsidRDefault="00E44B74" w:rsidP="00CF1816">
      <w:pPr>
        <w:ind w:left="1080"/>
        <w:rPr>
          <w:rFonts w:ascii="Calibri" w:hAnsi="Calibri"/>
          <w:b/>
          <w:sz w:val="28"/>
        </w:rPr>
      </w:pPr>
    </w:p>
    <w:p w:rsidR="00E44B74" w:rsidRDefault="00E44B74" w:rsidP="00CF1816">
      <w:pPr>
        <w:ind w:left="1080"/>
        <w:rPr>
          <w:rFonts w:ascii="Calibri" w:hAnsi="Calibri"/>
          <w:b/>
          <w:sz w:val="28"/>
        </w:rPr>
      </w:pPr>
    </w:p>
    <w:p w:rsidR="00E44B74" w:rsidRDefault="00E44B74" w:rsidP="00CF1816">
      <w:pPr>
        <w:ind w:left="1080"/>
        <w:rPr>
          <w:rFonts w:ascii="Calibri" w:hAnsi="Calibri"/>
          <w:b/>
          <w:sz w:val="28"/>
        </w:rPr>
      </w:pPr>
    </w:p>
    <w:p w:rsidR="00CF1816" w:rsidRDefault="00640743" w:rsidP="00CF1816">
      <w:pPr>
        <w:ind w:left="1080"/>
        <w:rPr>
          <w:rFonts w:ascii="Calibri" w:hAnsi="Calibri"/>
          <w:b/>
          <w:sz w:val="28"/>
        </w:rPr>
      </w:pPr>
      <w:r>
        <w:rPr>
          <w:rFonts w:ascii="Calibri" w:hAnsi="Calibri"/>
          <w:b/>
          <w:sz w:val="28"/>
        </w:rPr>
        <w:br w:type="page"/>
      </w:r>
    </w:p>
    <w:p w:rsidR="00CF1816" w:rsidRDefault="00FB0DF8" w:rsidP="00CF1816">
      <w:pPr>
        <w:ind w:left="1080"/>
        <w:rPr>
          <w:rFonts w:ascii="Calibri" w:hAnsi="Calibri"/>
          <w:b/>
          <w:sz w:val="28"/>
        </w:rPr>
      </w:pPr>
      <w:r>
        <w:rPr>
          <w:rFonts w:ascii="Calibri" w:hAnsi="Calibri" w:cs="Arial"/>
          <w:noProof/>
        </w:rPr>
        <w:lastRenderedPageBreak/>
        <mc:AlternateContent>
          <mc:Choice Requires="wps">
            <w:drawing>
              <wp:anchor distT="0" distB="0" distL="114300" distR="114300" simplePos="0" relativeHeight="251659264" behindDoc="0" locked="0" layoutInCell="1" allowOverlap="1" wp14:anchorId="610C0338" wp14:editId="24E472B5">
                <wp:simplePos x="0" y="0"/>
                <wp:positionH relativeFrom="column">
                  <wp:posOffset>3552825</wp:posOffset>
                </wp:positionH>
                <wp:positionV relativeFrom="paragraph">
                  <wp:posOffset>-140970</wp:posOffset>
                </wp:positionV>
                <wp:extent cx="2552700" cy="61912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C33" w:rsidRPr="00E44B74" w:rsidRDefault="00950C33" w:rsidP="00384D8D">
                            <w:pPr>
                              <w:rPr>
                                <w:rFonts w:ascii="Calibri" w:hAnsi="Calibri"/>
                                <w:b/>
                                <w:color w:val="002060"/>
                                <w:sz w:val="48"/>
                                <w:szCs w:val="48"/>
                              </w:rPr>
                            </w:pPr>
                            <w:r w:rsidRPr="00E44B74">
                              <w:rPr>
                                <w:rFonts w:ascii="Calibri" w:hAnsi="Calibri"/>
                                <w:b/>
                                <w:color w:val="002060"/>
                                <w:sz w:val="48"/>
                                <w:szCs w:val="48"/>
                              </w:rPr>
                              <w:t>About the Summit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79.75pt;margin-top:-11.1pt;width:201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43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" filled="f" stroked="f">
                <v:textbox>
                  <w:txbxContent>
                    <w:p w:rsidR="00950C33" w:rsidRPr="00E44B74" w:rsidRDefault="00950C33" w:rsidP="00384D8D">
                      <w:pPr>
                        <w:rPr>
                          <w:rFonts w:ascii="Calibri" w:hAnsi="Calibri"/>
                          <w:b/>
                          <w:color w:val="002060"/>
                          <w:sz w:val="48"/>
                          <w:szCs w:val="48"/>
                        </w:rPr>
                      </w:pPr>
                      <w:r w:rsidRPr="00E44B74">
                        <w:rPr>
                          <w:rFonts w:ascii="Calibri" w:hAnsi="Calibri"/>
                          <w:b/>
                          <w:color w:val="002060"/>
                          <w:sz w:val="48"/>
                          <w:szCs w:val="48"/>
                        </w:rPr>
                        <w:t>About the Summit</w:t>
                      </w:r>
                    </w:p>
                  </w:txbxContent>
                </v:textbox>
              </v:shape>
            </w:pict>
          </mc:Fallback>
        </mc:AlternateContent>
      </w:r>
    </w:p>
    <w:p w:rsidR="00CF1816" w:rsidRDefault="00FB0DF8" w:rsidP="00CF1816">
      <w:pPr>
        <w:ind w:left="1080"/>
        <w:rPr>
          <w:rFonts w:ascii="Calibri" w:hAnsi="Calibri"/>
          <w:b/>
          <w:sz w:val="28"/>
        </w:rPr>
      </w:pPr>
      <w:r>
        <w:rPr>
          <w:rFonts w:ascii="Calibri" w:hAnsi="Calibri" w:cs="Arial"/>
          <w:noProof/>
          <w:color w:val="002060"/>
        </w:rPr>
        <mc:AlternateContent>
          <mc:Choice Requires="wps">
            <w:drawing>
              <wp:anchor distT="4294967295" distB="4294967295" distL="114300" distR="114300" simplePos="0" relativeHeight="251658240" behindDoc="0" locked="0" layoutInCell="1" allowOverlap="1" wp14:anchorId="6B114ACA" wp14:editId="116F1AB3">
                <wp:simplePos x="0" y="0"/>
                <wp:positionH relativeFrom="column">
                  <wp:posOffset>-857250</wp:posOffset>
                </wp:positionH>
                <wp:positionV relativeFrom="paragraph">
                  <wp:posOffset>3809</wp:posOffset>
                </wp:positionV>
                <wp:extent cx="7848600" cy="0"/>
                <wp:effectExtent l="0" t="19050" r="19050" b="3810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0" cy="0"/>
                        </a:xfrm>
                        <a:prstGeom prst="straightConnector1">
                          <a:avLst/>
                        </a:prstGeom>
                        <a:noFill/>
                        <a:ln w="50800">
                          <a:solidFill>
                            <a:srgbClr val="DAEEF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67.5pt;margin-top:.3pt;width:618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" strokecolor="#daeef3" strokeweight="4pt"/>
            </w:pict>
          </mc:Fallback>
        </mc:AlternateContent>
      </w:r>
    </w:p>
    <w:p w:rsidR="00384D8D" w:rsidRPr="00DF5C73" w:rsidRDefault="00384D8D" w:rsidP="00DF5C73">
      <w:pPr>
        <w:ind w:left="2160"/>
      </w:pPr>
    </w:p>
    <w:p w:rsidR="00CF7164" w:rsidRPr="00DF5C73" w:rsidRDefault="00CF7164" w:rsidP="00715CB3">
      <w:r w:rsidRPr="00DF5C73">
        <w:t xml:space="preserve">    </w:t>
      </w:r>
    </w:p>
    <w:p w:rsidR="00CF7164" w:rsidRPr="00DF5C73" w:rsidRDefault="00CF7164" w:rsidP="00DF5C73"/>
    <w:p w:rsidR="00CF1816" w:rsidRPr="00DF5C73" w:rsidRDefault="00CF1816" w:rsidP="00DF5C73">
      <w:pPr>
        <w:jc w:val="center"/>
        <w:rPr>
          <w:b/>
        </w:rPr>
      </w:pPr>
    </w:p>
    <w:p w:rsidR="00E9584D" w:rsidRPr="00D93706" w:rsidRDefault="00D029D6" w:rsidP="00DF5C73">
      <w:pPr>
        <w:jc w:val="center"/>
        <w:rPr>
          <w:rFonts w:asciiTheme="minorHAnsi" w:hAnsiTheme="minorHAnsi" w:cs="Arial"/>
          <w:b/>
          <w:color w:val="002060"/>
          <w:sz w:val="32"/>
          <w:szCs w:val="32"/>
        </w:rPr>
      </w:pPr>
      <w:r w:rsidRPr="00D93706">
        <w:rPr>
          <w:rFonts w:asciiTheme="minorHAnsi" w:hAnsiTheme="minorHAnsi" w:cs="Arial"/>
          <w:b/>
          <w:color w:val="002060"/>
          <w:sz w:val="32"/>
          <w:szCs w:val="32"/>
        </w:rPr>
        <w:t>New England Workplace Inclusion &amp; Equality</w:t>
      </w:r>
      <w:r w:rsidR="00E9584D" w:rsidRPr="00D93706">
        <w:rPr>
          <w:rFonts w:asciiTheme="minorHAnsi" w:hAnsiTheme="minorHAnsi" w:cs="Arial"/>
          <w:b/>
          <w:color w:val="002060"/>
          <w:sz w:val="32"/>
          <w:szCs w:val="32"/>
        </w:rPr>
        <w:t xml:space="preserve"> Summit Report</w:t>
      </w:r>
    </w:p>
    <w:p w:rsidR="006B31D0" w:rsidRPr="00D93706" w:rsidRDefault="006B31D0" w:rsidP="00DF5C73">
      <w:pPr>
        <w:jc w:val="center"/>
        <w:rPr>
          <w:rFonts w:asciiTheme="minorHAnsi" w:hAnsiTheme="minorHAnsi" w:cs="Arial"/>
          <w:b/>
          <w:color w:val="002060"/>
          <w:sz w:val="32"/>
          <w:szCs w:val="32"/>
        </w:rPr>
      </w:pPr>
    </w:p>
    <w:p w:rsidR="00E9584D" w:rsidRPr="00D93706" w:rsidRDefault="009848D0" w:rsidP="00DF5C73">
      <w:pPr>
        <w:jc w:val="center"/>
        <w:rPr>
          <w:rFonts w:asciiTheme="minorHAnsi" w:hAnsiTheme="minorHAnsi" w:cs="Arial"/>
          <w:b/>
          <w:color w:val="002060"/>
          <w:sz w:val="32"/>
          <w:szCs w:val="32"/>
        </w:rPr>
      </w:pPr>
      <w:r w:rsidRPr="00D93706">
        <w:rPr>
          <w:rFonts w:asciiTheme="minorHAnsi" w:hAnsiTheme="minorHAnsi" w:cs="Arial"/>
          <w:b/>
          <w:color w:val="002060"/>
          <w:sz w:val="32"/>
          <w:szCs w:val="32"/>
        </w:rPr>
        <w:t>T</w:t>
      </w:r>
      <w:r w:rsidR="00D92A06" w:rsidRPr="00D93706">
        <w:rPr>
          <w:rFonts w:asciiTheme="minorHAnsi" w:hAnsiTheme="minorHAnsi" w:cs="Arial"/>
          <w:b/>
          <w:color w:val="002060"/>
          <w:sz w:val="32"/>
          <w:szCs w:val="32"/>
        </w:rPr>
        <w:t>able o</w:t>
      </w:r>
      <w:r w:rsidRPr="00D93706">
        <w:rPr>
          <w:rFonts w:asciiTheme="minorHAnsi" w:hAnsiTheme="minorHAnsi" w:cs="Arial"/>
          <w:b/>
          <w:color w:val="002060"/>
          <w:sz w:val="32"/>
          <w:szCs w:val="32"/>
        </w:rPr>
        <w:t>f Contents</w:t>
      </w:r>
    </w:p>
    <w:p w:rsidR="00CF1816" w:rsidRPr="00DF5C73" w:rsidRDefault="00CF1816" w:rsidP="00DF5C73">
      <w:pPr>
        <w:jc w:val="center"/>
        <w:rPr>
          <w:b/>
        </w:rPr>
      </w:pPr>
    </w:p>
    <w:p w:rsidR="00CF1816" w:rsidRPr="00796112" w:rsidRDefault="00384D8D" w:rsidP="00DF5C73">
      <w:pPr>
        <w:jc w:val="center"/>
        <w:rPr>
          <w:rFonts w:ascii="Arial" w:hAnsi="Arial" w:cs="Arial"/>
        </w:rPr>
      </w:pPr>
      <w:r w:rsidRPr="00796112">
        <w:rPr>
          <w:rFonts w:ascii="Arial" w:hAnsi="Arial" w:cs="Arial"/>
        </w:rPr>
        <w:t xml:space="preserve">Click on the </w:t>
      </w:r>
      <w:r w:rsidR="00CC484C" w:rsidRPr="00796112">
        <w:rPr>
          <w:rFonts w:ascii="Arial" w:hAnsi="Arial" w:cs="Arial"/>
        </w:rPr>
        <w:t xml:space="preserve">blue </w:t>
      </w:r>
      <w:r w:rsidR="004003E2" w:rsidRPr="00796112">
        <w:rPr>
          <w:rFonts w:ascii="Arial" w:hAnsi="Arial" w:cs="Arial"/>
        </w:rPr>
        <w:t>header</w:t>
      </w:r>
      <w:r w:rsidR="00302C9E" w:rsidRPr="00796112">
        <w:rPr>
          <w:rFonts w:ascii="Arial" w:hAnsi="Arial" w:cs="Arial"/>
        </w:rPr>
        <w:t>s</w:t>
      </w:r>
      <w:r w:rsidRPr="00796112">
        <w:rPr>
          <w:rFonts w:ascii="Arial" w:hAnsi="Arial" w:cs="Arial"/>
        </w:rPr>
        <w:t xml:space="preserve"> </w:t>
      </w:r>
      <w:r w:rsidR="004405DE" w:rsidRPr="00796112">
        <w:rPr>
          <w:rFonts w:ascii="Arial" w:hAnsi="Arial" w:cs="Arial"/>
        </w:rPr>
        <w:t xml:space="preserve">below </w:t>
      </w:r>
      <w:r w:rsidRPr="00796112">
        <w:rPr>
          <w:rFonts w:ascii="Arial" w:hAnsi="Arial" w:cs="Arial"/>
        </w:rPr>
        <w:t xml:space="preserve">to </w:t>
      </w:r>
      <w:r w:rsidR="00FB2A29">
        <w:rPr>
          <w:rFonts w:ascii="Arial" w:hAnsi="Arial" w:cs="Arial"/>
        </w:rPr>
        <w:t>advance</w:t>
      </w:r>
      <w:r w:rsidRPr="00796112">
        <w:rPr>
          <w:rFonts w:ascii="Arial" w:hAnsi="Arial" w:cs="Arial"/>
        </w:rPr>
        <w:t xml:space="preserve"> to each section.</w:t>
      </w:r>
    </w:p>
    <w:p w:rsidR="00E9584D" w:rsidRDefault="0028709C" w:rsidP="00796112">
      <w:pPr>
        <w:ind w:left="1440"/>
        <w:rPr>
          <w:rFonts w:ascii="Arial" w:hAnsi="Arial" w:cs="Arial"/>
        </w:rPr>
      </w:pPr>
      <w:r w:rsidRPr="00DF5C73">
        <w:tab/>
      </w:r>
      <w:r w:rsidRPr="00DF5C73">
        <w:tab/>
      </w:r>
      <w:r w:rsidRPr="00DF5C73">
        <w:tab/>
      </w:r>
      <w:r w:rsidRPr="00DF5C73">
        <w:tab/>
      </w:r>
      <w:r w:rsidRPr="00DF5C73">
        <w:tab/>
      </w:r>
      <w:r w:rsidRPr="00DF5C73">
        <w:tab/>
      </w:r>
      <w:r w:rsidRPr="00DF5C73">
        <w:tab/>
      </w:r>
      <w:r w:rsidRPr="00DF5C73">
        <w:tab/>
      </w:r>
      <w:r w:rsidRPr="00DF5C73">
        <w:tab/>
      </w:r>
      <w:r w:rsidRPr="00DF5C73">
        <w:tab/>
      </w:r>
      <w:r w:rsidRPr="00DF5C73">
        <w:tab/>
      </w:r>
      <w:r w:rsidR="00796112">
        <w:tab/>
      </w:r>
      <w:r w:rsidR="00796112">
        <w:tab/>
      </w:r>
      <w:r w:rsidR="00796112">
        <w:tab/>
      </w:r>
      <w:r w:rsidR="00796112">
        <w:tab/>
      </w:r>
      <w:r w:rsidR="00796112">
        <w:tab/>
      </w:r>
      <w:r w:rsidR="00796112">
        <w:tab/>
      </w:r>
      <w:r w:rsidR="00796112">
        <w:tab/>
      </w:r>
      <w:r w:rsidR="00796112">
        <w:tab/>
      </w:r>
      <w:r w:rsidRPr="00DF5C73">
        <w:tab/>
        <w:t xml:space="preserve">       </w:t>
      </w:r>
      <w:r w:rsidRPr="00796112">
        <w:rPr>
          <w:rFonts w:ascii="Arial" w:hAnsi="Arial" w:cs="Arial"/>
        </w:rPr>
        <w:t>Page</w:t>
      </w:r>
    </w:p>
    <w:p w:rsidR="00796112" w:rsidRPr="00796112" w:rsidRDefault="00796112" w:rsidP="00796112">
      <w:pPr>
        <w:ind w:left="1440"/>
        <w:rPr>
          <w:rFonts w:ascii="Arial" w:hAnsi="Arial" w:cs="Arial"/>
        </w:rPr>
      </w:pPr>
    </w:p>
    <w:p w:rsidR="0040262A" w:rsidRPr="00DD3BB8" w:rsidRDefault="00E9584D" w:rsidP="00DF5C73">
      <w:pPr>
        <w:rPr>
          <w:rFonts w:ascii="Arial" w:hAnsi="Arial" w:cs="Arial"/>
          <w:b/>
          <w:color w:val="336699"/>
        </w:rPr>
      </w:pPr>
      <w:r w:rsidRPr="00DD3BB8">
        <w:rPr>
          <w:rFonts w:ascii="Arial" w:hAnsi="Arial" w:cs="Arial"/>
        </w:rPr>
        <w:t>1</w:t>
      </w:r>
      <w:r w:rsidR="002B7495" w:rsidRPr="00DD3BB8">
        <w:rPr>
          <w:rFonts w:ascii="Arial" w:hAnsi="Arial" w:cs="Arial"/>
        </w:rPr>
        <w:t>.0</w:t>
      </w:r>
      <w:r w:rsidRPr="00DD3BB8">
        <w:rPr>
          <w:rFonts w:ascii="Arial" w:hAnsi="Arial" w:cs="Arial"/>
        </w:rPr>
        <w:tab/>
      </w:r>
      <w:r w:rsidR="00A710F3" w:rsidRPr="00CC1859">
        <w:rPr>
          <w:color w:val="002060"/>
        </w:rPr>
        <w:fldChar w:fldCharType="begin"/>
      </w:r>
      <w:r w:rsidR="00A710F3" w:rsidRPr="00CC1859">
        <w:rPr>
          <w:color w:val="002060"/>
        </w:rPr>
        <w:instrText xml:space="preserve"> REF INTRODUCTION_AND_CONTEXT \h  \* MERGEFORMAT </w:instrText>
      </w:r>
      <w:r w:rsidR="00A710F3" w:rsidRPr="00CC1859">
        <w:rPr>
          <w:color w:val="002060"/>
        </w:rPr>
      </w:r>
      <w:r w:rsidR="00A710F3" w:rsidRPr="00CC1859">
        <w:rPr>
          <w:color w:val="002060"/>
        </w:rPr>
        <w:fldChar w:fldCharType="separate"/>
      </w:r>
      <w:r w:rsidR="00737D18" w:rsidRPr="00737D18">
        <w:rPr>
          <w:rFonts w:ascii="Arial" w:hAnsi="Arial" w:cs="Arial"/>
          <w:b/>
          <w:color w:val="002060"/>
        </w:rPr>
        <w:t>INTRODUCTION AND CONTEXT</w:t>
      </w:r>
      <w:r w:rsidR="00A710F3" w:rsidRPr="00CC1859">
        <w:rPr>
          <w:color w:val="002060"/>
        </w:rPr>
        <w:fldChar w:fldCharType="end"/>
      </w:r>
      <w:r w:rsidR="00DD3BB8">
        <w:rPr>
          <w:rFonts w:ascii="Arial" w:hAnsi="Arial" w:cs="Arial"/>
        </w:rPr>
        <w:t>……………………………………………</w:t>
      </w:r>
      <w:r w:rsidR="0028709C" w:rsidRPr="00DD3BB8">
        <w:rPr>
          <w:rFonts w:ascii="Arial" w:hAnsi="Arial" w:cs="Arial"/>
        </w:rPr>
        <w:tab/>
      </w:r>
      <w:r w:rsidR="00DE5B54">
        <w:rPr>
          <w:rFonts w:ascii="Arial" w:hAnsi="Arial" w:cs="Arial"/>
        </w:rPr>
        <w:t>4</w:t>
      </w:r>
    </w:p>
    <w:p w:rsidR="00C64518" w:rsidRPr="00DD3BB8" w:rsidRDefault="00C64518" w:rsidP="00DF5C73">
      <w:pPr>
        <w:rPr>
          <w:rFonts w:ascii="Arial" w:hAnsi="Arial" w:cs="Arial"/>
        </w:rPr>
      </w:pPr>
      <w:r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p>
    <w:p w:rsidR="00086AF8" w:rsidRPr="00DD3BB8" w:rsidRDefault="005A5591" w:rsidP="00DF5C73">
      <w:pPr>
        <w:rPr>
          <w:rFonts w:ascii="Arial" w:hAnsi="Arial" w:cs="Arial"/>
        </w:rPr>
      </w:pPr>
      <w:r w:rsidRPr="00DD3BB8">
        <w:rPr>
          <w:rFonts w:ascii="Arial" w:hAnsi="Arial" w:cs="Arial"/>
        </w:rPr>
        <w:t>1.</w:t>
      </w:r>
      <w:r w:rsidR="00407746" w:rsidRPr="00DD3BB8">
        <w:rPr>
          <w:rFonts w:ascii="Arial" w:hAnsi="Arial" w:cs="Arial"/>
        </w:rPr>
        <w:t>1</w:t>
      </w:r>
      <w:r w:rsidRPr="00DD3BB8">
        <w:rPr>
          <w:rFonts w:ascii="Arial" w:hAnsi="Arial" w:cs="Arial"/>
        </w:rPr>
        <w:tab/>
      </w:r>
      <w:r w:rsidR="00407746" w:rsidRPr="00DD3BB8">
        <w:rPr>
          <w:rFonts w:ascii="Arial" w:hAnsi="Arial" w:cs="Arial"/>
        </w:rPr>
        <w:t xml:space="preserve">Planning </w:t>
      </w:r>
      <w:r w:rsidR="00280471" w:rsidRPr="00DD3BB8">
        <w:rPr>
          <w:rFonts w:ascii="Arial" w:hAnsi="Arial" w:cs="Arial"/>
        </w:rPr>
        <w:t>and Goals</w:t>
      </w:r>
      <w:r w:rsidR="00DD3BB8">
        <w:rPr>
          <w:rFonts w:ascii="Arial" w:hAnsi="Arial" w:cs="Arial"/>
        </w:rPr>
        <w:t xml:space="preserve">…………………………………………………………….    </w:t>
      </w:r>
      <w:r w:rsidR="00DE5B54">
        <w:rPr>
          <w:rFonts w:ascii="Arial" w:hAnsi="Arial" w:cs="Arial"/>
        </w:rPr>
        <w:t>5</w:t>
      </w:r>
    </w:p>
    <w:p w:rsidR="00E9584D" w:rsidRPr="00DD3BB8" w:rsidRDefault="00E9584D" w:rsidP="00DF5C73">
      <w:pPr>
        <w:rPr>
          <w:rFonts w:ascii="Arial" w:hAnsi="Arial" w:cs="Arial"/>
        </w:rPr>
      </w:pPr>
    </w:p>
    <w:p w:rsidR="00E9584D" w:rsidRPr="00DD3BB8" w:rsidRDefault="006A0BE0" w:rsidP="00DF5C73">
      <w:pPr>
        <w:rPr>
          <w:rFonts w:ascii="Arial" w:hAnsi="Arial" w:cs="Arial"/>
        </w:rPr>
      </w:pPr>
      <w:r w:rsidRPr="00DD3BB8">
        <w:rPr>
          <w:rFonts w:ascii="Arial" w:hAnsi="Arial" w:cs="Arial"/>
        </w:rPr>
        <w:t>2</w:t>
      </w:r>
      <w:r w:rsidR="002B7495" w:rsidRPr="00DD3BB8">
        <w:rPr>
          <w:rFonts w:ascii="Arial" w:hAnsi="Arial" w:cs="Arial"/>
        </w:rPr>
        <w:t>.0</w:t>
      </w:r>
      <w:r w:rsidR="00E9584D" w:rsidRPr="00DD3BB8">
        <w:rPr>
          <w:rFonts w:ascii="Arial" w:hAnsi="Arial" w:cs="Arial"/>
        </w:rPr>
        <w:tab/>
      </w:r>
      <w:r w:rsidR="00A710F3">
        <w:fldChar w:fldCharType="begin"/>
      </w:r>
      <w:r w:rsidR="00A710F3">
        <w:instrText xml:space="preserve"> REF THE_AFFILIATE_SUMMIT \h  \* MERGEFORMAT </w:instrText>
      </w:r>
      <w:r w:rsidR="00A710F3">
        <w:fldChar w:fldCharType="separate"/>
      </w:r>
      <w:r w:rsidR="00737D18" w:rsidRPr="00737D18">
        <w:rPr>
          <w:rFonts w:ascii="Arial" w:hAnsi="Arial" w:cs="Arial"/>
          <w:b/>
          <w:color w:val="002060"/>
        </w:rPr>
        <w:t>THE SUMMIT</w:t>
      </w:r>
      <w:r w:rsidR="00A710F3">
        <w:fldChar w:fldCharType="end"/>
      </w:r>
      <w:r w:rsidR="00DD3BB8">
        <w:rPr>
          <w:rFonts w:ascii="Arial" w:hAnsi="Arial" w:cs="Arial"/>
          <w:color w:val="002060"/>
        </w:rPr>
        <w:t>……………………………………………………………………</w:t>
      </w:r>
      <w:r w:rsidR="00E9584D" w:rsidRPr="00DD3BB8">
        <w:rPr>
          <w:rFonts w:ascii="Arial" w:hAnsi="Arial" w:cs="Arial"/>
          <w:color w:val="002060"/>
        </w:rPr>
        <w:tab/>
      </w:r>
      <w:r w:rsidR="00DE5B54">
        <w:rPr>
          <w:rFonts w:ascii="Arial" w:hAnsi="Arial" w:cs="Arial"/>
          <w:color w:val="002060"/>
        </w:rPr>
        <w:t>5</w:t>
      </w:r>
      <w:r w:rsidR="0028709C" w:rsidRPr="00DD3BB8">
        <w:rPr>
          <w:rFonts w:ascii="Arial" w:hAnsi="Arial" w:cs="Arial"/>
        </w:rPr>
        <w:tab/>
      </w:r>
      <w:r w:rsidRPr="00DD3BB8">
        <w:rPr>
          <w:rFonts w:ascii="Arial" w:hAnsi="Arial" w:cs="Arial"/>
        </w:rPr>
        <w:tab/>
      </w:r>
      <w:r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p>
    <w:p w:rsidR="00796112" w:rsidRPr="00DD3BB8" w:rsidRDefault="006A0BE0" w:rsidP="00DF5C73">
      <w:pPr>
        <w:rPr>
          <w:rFonts w:ascii="Arial" w:hAnsi="Arial" w:cs="Arial"/>
        </w:rPr>
      </w:pPr>
      <w:r w:rsidRPr="00DD3BB8">
        <w:rPr>
          <w:rFonts w:ascii="Arial" w:hAnsi="Arial" w:cs="Arial"/>
        </w:rPr>
        <w:t>2</w:t>
      </w:r>
      <w:r w:rsidR="00402A65" w:rsidRPr="00DD3BB8">
        <w:rPr>
          <w:rFonts w:ascii="Arial" w:hAnsi="Arial" w:cs="Arial"/>
        </w:rPr>
        <w:t>.1</w:t>
      </w:r>
      <w:r w:rsidR="00402A65" w:rsidRPr="00DD3BB8">
        <w:rPr>
          <w:rFonts w:ascii="Arial" w:hAnsi="Arial" w:cs="Arial"/>
        </w:rPr>
        <w:tab/>
      </w:r>
      <w:r w:rsidR="0095085A" w:rsidRPr="00DD3BB8">
        <w:rPr>
          <w:rFonts w:ascii="Arial" w:hAnsi="Arial" w:cs="Arial"/>
        </w:rPr>
        <w:t>Approach to Development of Recommendations</w:t>
      </w:r>
      <w:r w:rsidR="00DD3BB8">
        <w:rPr>
          <w:rFonts w:ascii="Arial" w:hAnsi="Arial" w:cs="Arial"/>
        </w:rPr>
        <w:t>……………………………</w:t>
      </w:r>
      <w:r w:rsidR="00402A65" w:rsidRPr="00DD3BB8">
        <w:rPr>
          <w:rFonts w:ascii="Arial" w:hAnsi="Arial" w:cs="Arial"/>
        </w:rPr>
        <w:t xml:space="preserve"> </w:t>
      </w:r>
      <w:r w:rsidR="0028709C" w:rsidRPr="00DD3BB8">
        <w:rPr>
          <w:rFonts w:ascii="Arial" w:hAnsi="Arial" w:cs="Arial"/>
        </w:rPr>
        <w:tab/>
      </w:r>
      <w:r w:rsidR="00DE5B54">
        <w:rPr>
          <w:rFonts w:ascii="Arial" w:hAnsi="Arial" w:cs="Arial"/>
        </w:rPr>
        <w:t>5</w:t>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p>
    <w:p w:rsidR="00796112" w:rsidRPr="00DD3BB8" w:rsidRDefault="006A0BE0" w:rsidP="00DF5C73">
      <w:pPr>
        <w:rPr>
          <w:rFonts w:ascii="Arial" w:hAnsi="Arial" w:cs="Arial"/>
        </w:rPr>
      </w:pPr>
      <w:r w:rsidRPr="00DD3BB8">
        <w:rPr>
          <w:rFonts w:ascii="Arial" w:hAnsi="Arial" w:cs="Arial"/>
        </w:rPr>
        <w:t>2</w:t>
      </w:r>
      <w:r w:rsidR="00402A65" w:rsidRPr="00DD3BB8">
        <w:rPr>
          <w:rFonts w:ascii="Arial" w:hAnsi="Arial" w:cs="Arial"/>
        </w:rPr>
        <w:t>.</w:t>
      </w:r>
      <w:r w:rsidR="00086AF8" w:rsidRPr="00DD3BB8">
        <w:rPr>
          <w:rFonts w:ascii="Arial" w:hAnsi="Arial" w:cs="Arial"/>
        </w:rPr>
        <w:t>2</w:t>
      </w:r>
      <w:r w:rsidR="00402A65" w:rsidRPr="00DD3BB8">
        <w:rPr>
          <w:rFonts w:ascii="Arial" w:hAnsi="Arial" w:cs="Arial"/>
        </w:rPr>
        <w:tab/>
      </w:r>
      <w:r w:rsidRPr="00DD3BB8">
        <w:rPr>
          <w:rFonts w:ascii="Arial" w:hAnsi="Arial" w:cs="Arial"/>
        </w:rPr>
        <w:t>Morning</w:t>
      </w:r>
      <w:r w:rsidR="00402A65" w:rsidRPr="00DD3BB8">
        <w:rPr>
          <w:rFonts w:ascii="Arial" w:hAnsi="Arial" w:cs="Arial"/>
        </w:rPr>
        <w:t xml:space="preserve"> </w:t>
      </w:r>
      <w:r w:rsidR="00E321BC" w:rsidRPr="00DD3BB8">
        <w:rPr>
          <w:rFonts w:ascii="Arial" w:hAnsi="Arial" w:cs="Arial"/>
        </w:rPr>
        <w:t>o</w:t>
      </w:r>
      <w:r w:rsidR="00402A65" w:rsidRPr="00DD3BB8">
        <w:rPr>
          <w:rFonts w:ascii="Arial" w:hAnsi="Arial" w:cs="Arial"/>
        </w:rPr>
        <w:t xml:space="preserve">f </w:t>
      </w:r>
      <w:r w:rsidR="00E321BC" w:rsidRPr="00DD3BB8">
        <w:rPr>
          <w:rFonts w:ascii="Arial" w:hAnsi="Arial" w:cs="Arial"/>
        </w:rPr>
        <w:t>t</w:t>
      </w:r>
      <w:r w:rsidR="00402A65" w:rsidRPr="00DD3BB8">
        <w:rPr>
          <w:rFonts w:ascii="Arial" w:hAnsi="Arial" w:cs="Arial"/>
        </w:rPr>
        <w:t>he Summit</w:t>
      </w:r>
      <w:r w:rsidR="00DD3BB8">
        <w:rPr>
          <w:rFonts w:ascii="Arial" w:hAnsi="Arial" w:cs="Arial"/>
        </w:rPr>
        <w:t>………………………………………………………….</w:t>
      </w:r>
      <w:r w:rsidR="0028709C" w:rsidRPr="00DD3BB8">
        <w:rPr>
          <w:rFonts w:ascii="Arial" w:hAnsi="Arial" w:cs="Arial"/>
        </w:rPr>
        <w:tab/>
      </w:r>
      <w:r w:rsidR="00DE5B54">
        <w:rPr>
          <w:rFonts w:ascii="Arial" w:hAnsi="Arial" w:cs="Arial"/>
        </w:rPr>
        <w:t>6</w:t>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p>
    <w:p w:rsidR="00E9584D" w:rsidRPr="00DD3BB8" w:rsidRDefault="006A0BE0" w:rsidP="00DF5C73">
      <w:pPr>
        <w:rPr>
          <w:rFonts w:ascii="Arial" w:hAnsi="Arial" w:cs="Arial"/>
        </w:rPr>
      </w:pPr>
      <w:r w:rsidRPr="00DD3BB8">
        <w:rPr>
          <w:rFonts w:ascii="Arial" w:hAnsi="Arial" w:cs="Arial"/>
        </w:rPr>
        <w:t>2</w:t>
      </w:r>
      <w:r w:rsidR="00402A65" w:rsidRPr="00DD3BB8">
        <w:rPr>
          <w:rFonts w:ascii="Arial" w:hAnsi="Arial" w:cs="Arial"/>
        </w:rPr>
        <w:t>.</w:t>
      </w:r>
      <w:r w:rsidR="00086AF8" w:rsidRPr="00DD3BB8">
        <w:rPr>
          <w:rFonts w:ascii="Arial" w:hAnsi="Arial" w:cs="Arial"/>
        </w:rPr>
        <w:t>3</w:t>
      </w:r>
      <w:r w:rsidR="00402A65" w:rsidRPr="00DD3BB8">
        <w:rPr>
          <w:rFonts w:ascii="Arial" w:hAnsi="Arial" w:cs="Arial"/>
        </w:rPr>
        <w:tab/>
      </w:r>
      <w:r w:rsidRPr="00DD3BB8">
        <w:rPr>
          <w:rFonts w:ascii="Arial" w:hAnsi="Arial" w:cs="Arial"/>
        </w:rPr>
        <w:t>Afternoon</w:t>
      </w:r>
      <w:r w:rsidR="00402A65" w:rsidRPr="00DD3BB8">
        <w:rPr>
          <w:rFonts w:ascii="Arial" w:hAnsi="Arial" w:cs="Arial"/>
        </w:rPr>
        <w:t xml:space="preserve"> </w:t>
      </w:r>
      <w:r w:rsidR="00E321BC" w:rsidRPr="00DD3BB8">
        <w:rPr>
          <w:rFonts w:ascii="Arial" w:hAnsi="Arial" w:cs="Arial"/>
        </w:rPr>
        <w:t>o</w:t>
      </w:r>
      <w:r w:rsidR="00402A65" w:rsidRPr="00DD3BB8">
        <w:rPr>
          <w:rFonts w:ascii="Arial" w:hAnsi="Arial" w:cs="Arial"/>
        </w:rPr>
        <w:t xml:space="preserve">f </w:t>
      </w:r>
      <w:r w:rsidR="00E321BC" w:rsidRPr="00DD3BB8">
        <w:rPr>
          <w:rFonts w:ascii="Arial" w:hAnsi="Arial" w:cs="Arial"/>
        </w:rPr>
        <w:t>t</w:t>
      </w:r>
      <w:r w:rsidR="00402A65" w:rsidRPr="00DD3BB8">
        <w:rPr>
          <w:rFonts w:ascii="Arial" w:hAnsi="Arial" w:cs="Arial"/>
        </w:rPr>
        <w:t>he Summit</w:t>
      </w:r>
      <w:r w:rsidR="00DD3BB8">
        <w:rPr>
          <w:rFonts w:ascii="Arial" w:hAnsi="Arial" w:cs="Arial"/>
        </w:rPr>
        <w:t xml:space="preserve">……………………………………………………….. </w:t>
      </w:r>
      <w:r w:rsidR="0028709C" w:rsidRPr="00DD3BB8">
        <w:rPr>
          <w:rFonts w:ascii="Arial" w:hAnsi="Arial" w:cs="Arial"/>
        </w:rPr>
        <w:tab/>
      </w:r>
      <w:r w:rsidR="00DE5B54">
        <w:rPr>
          <w:rFonts w:ascii="Arial" w:hAnsi="Arial" w:cs="Arial"/>
        </w:rPr>
        <w:t>6</w:t>
      </w:r>
      <w:r w:rsidR="0028709C" w:rsidRPr="00DD3BB8">
        <w:rPr>
          <w:rFonts w:ascii="Arial" w:hAnsi="Arial" w:cs="Arial"/>
        </w:rPr>
        <w:tab/>
      </w:r>
    </w:p>
    <w:p w:rsidR="00E9584D" w:rsidRPr="00DD3BB8" w:rsidRDefault="00E9584D" w:rsidP="00DF5C73">
      <w:pPr>
        <w:rPr>
          <w:rFonts w:ascii="Arial" w:hAnsi="Arial" w:cs="Arial"/>
        </w:rPr>
      </w:pPr>
    </w:p>
    <w:p w:rsidR="00E9584D" w:rsidRPr="00DD3BB8" w:rsidRDefault="00453718" w:rsidP="00DF5C73">
      <w:pPr>
        <w:rPr>
          <w:rFonts w:ascii="Arial" w:hAnsi="Arial" w:cs="Arial"/>
        </w:rPr>
      </w:pPr>
      <w:r w:rsidRPr="00DD3BB8">
        <w:rPr>
          <w:rFonts w:ascii="Arial" w:hAnsi="Arial" w:cs="Arial"/>
        </w:rPr>
        <w:t>3</w:t>
      </w:r>
      <w:r w:rsidR="002B7495" w:rsidRPr="00DD3BB8">
        <w:rPr>
          <w:rFonts w:ascii="Arial" w:hAnsi="Arial" w:cs="Arial"/>
        </w:rPr>
        <w:t>.0</w:t>
      </w:r>
      <w:r w:rsidR="00E9584D" w:rsidRPr="00DD3BB8">
        <w:rPr>
          <w:rFonts w:ascii="Arial" w:hAnsi="Arial" w:cs="Arial"/>
        </w:rPr>
        <w:tab/>
      </w:r>
      <w:r w:rsidR="00A710F3">
        <w:fldChar w:fldCharType="begin"/>
      </w:r>
      <w:r w:rsidR="00A710F3">
        <w:instrText xml:space="preserve"> REF SUMMIT_RECOMMENDATIONS \h  \* MERGEFORMAT </w:instrText>
      </w:r>
      <w:r w:rsidR="00A710F3">
        <w:fldChar w:fldCharType="separate"/>
      </w:r>
      <w:r w:rsidR="00737D18" w:rsidRPr="00737D18">
        <w:rPr>
          <w:rFonts w:ascii="Arial" w:hAnsi="Arial" w:cs="Arial"/>
          <w:b/>
          <w:color w:val="002060"/>
        </w:rPr>
        <w:t xml:space="preserve">SUMMIT </w:t>
      </w:r>
      <w:r w:rsidR="00A710F3">
        <w:fldChar w:fldCharType="end"/>
      </w:r>
      <w:r w:rsidR="00957FDF" w:rsidRPr="00957FDF">
        <w:rPr>
          <w:rFonts w:ascii="Arial" w:hAnsi="Arial" w:cs="Arial"/>
          <w:b/>
          <w:color w:val="002060"/>
        </w:rPr>
        <w:t>RESULTS</w:t>
      </w:r>
      <w:r w:rsidR="00DD3BB8" w:rsidRPr="00957FDF">
        <w:rPr>
          <w:rFonts w:ascii="Arial" w:hAnsi="Arial" w:cs="Arial"/>
          <w:color w:val="002060"/>
        </w:rPr>
        <w:t>…</w:t>
      </w:r>
      <w:r w:rsidR="00DD3BB8">
        <w:rPr>
          <w:rFonts w:ascii="Arial" w:hAnsi="Arial" w:cs="Arial"/>
          <w:color w:val="002060"/>
        </w:rPr>
        <w:t>……………………………………………</w:t>
      </w:r>
      <w:r w:rsidR="001E2878">
        <w:rPr>
          <w:rFonts w:ascii="Arial" w:hAnsi="Arial" w:cs="Arial"/>
          <w:color w:val="002060"/>
        </w:rPr>
        <w:t>……………</w:t>
      </w:r>
      <w:r w:rsidR="0028709C" w:rsidRPr="00DD3BB8">
        <w:rPr>
          <w:rFonts w:ascii="Arial" w:hAnsi="Arial" w:cs="Arial"/>
        </w:rPr>
        <w:tab/>
      </w:r>
      <w:r w:rsidR="00DE5B54">
        <w:rPr>
          <w:rFonts w:ascii="Arial" w:hAnsi="Arial" w:cs="Arial"/>
        </w:rPr>
        <w:t>7</w:t>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0028709C" w:rsidRPr="00DD3BB8">
        <w:rPr>
          <w:rFonts w:ascii="Arial" w:hAnsi="Arial" w:cs="Arial"/>
        </w:rPr>
        <w:tab/>
      </w:r>
      <w:r w:rsidRPr="00DD3BB8">
        <w:rPr>
          <w:rFonts w:ascii="Arial" w:hAnsi="Arial" w:cs="Arial"/>
        </w:rPr>
        <w:tab/>
      </w:r>
      <w:r w:rsidR="0028709C" w:rsidRPr="00DD3BB8">
        <w:rPr>
          <w:rFonts w:ascii="Arial" w:hAnsi="Arial" w:cs="Arial"/>
        </w:rPr>
        <w:tab/>
      </w:r>
      <w:r w:rsidR="0028709C" w:rsidRPr="00DD3BB8">
        <w:rPr>
          <w:rFonts w:ascii="Arial" w:hAnsi="Arial" w:cs="Arial"/>
        </w:rPr>
        <w:tab/>
      </w:r>
    </w:p>
    <w:p w:rsidR="00796112" w:rsidRPr="00DD3BB8" w:rsidRDefault="00453718" w:rsidP="00DF5C73">
      <w:pPr>
        <w:rPr>
          <w:rFonts w:ascii="Arial" w:hAnsi="Arial" w:cs="Arial"/>
        </w:rPr>
      </w:pPr>
      <w:r w:rsidRPr="00DD3BB8">
        <w:rPr>
          <w:rFonts w:ascii="Arial" w:hAnsi="Arial" w:cs="Arial"/>
        </w:rPr>
        <w:t>3</w:t>
      </w:r>
      <w:r w:rsidR="007403A1" w:rsidRPr="00DD3BB8">
        <w:rPr>
          <w:rFonts w:ascii="Arial" w:hAnsi="Arial" w:cs="Arial"/>
        </w:rPr>
        <w:t>.1</w:t>
      </w:r>
      <w:r w:rsidR="007403A1" w:rsidRPr="00DD3BB8">
        <w:rPr>
          <w:rFonts w:ascii="Arial" w:hAnsi="Arial" w:cs="Arial"/>
        </w:rPr>
        <w:tab/>
      </w:r>
      <w:r w:rsidRPr="00DD3BB8">
        <w:rPr>
          <w:rFonts w:ascii="Arial" w:hAnsi="Arial" w:cs="Arial"/>
        </w:rPr>
        <w:t>Hurdles Identified by Business</w:t>
      </w:r>
      <w:r w:rsidR="00DD3BB8">
        <w:rPr>
          <w:rFonts w:ascii="Arial" w:hAnsi="Arial" w:cs="Arial"/>
        </w:rPr>
        <w:t>………………………………………………..</w:t>
      </w:r>
      <w:r w:rsidRPr="00DD3BB8">
        <w:rPr>
          <w:rFonts w:ascii="Arial" w:hAnsi="Arial" w:cs="Arial"/>
        </w:rPr>
        <w:tab/>
      </w:r>
      <w:r w:rsidR="00DE5B54">
        <w:rPr>
          <w:rFonts w:ascii="Arial" w:hAnsi="Arial" w:cs="Arial"/>
        </w:rPr>
        <w:t>7</w:t>
      </w:r>
      <w:r w:rsidRPr="00DD3BB8">
        <w:rPr>
          <w:rFonts w:ascii="Arial" w:hAnsi="Arial" w:cs="Arial"/>
        </w:rPr>
        <w:tab/>
      </w:r>
      <w:r w:rsidRPr="00DD3BB8">
        <w:rPr>
          <w:rFonts w:ascii="Arial" w:hAnsi="Arial" w:cs="Arial"/>
        </w:rPr>
        <w:tab/>
      </w:r>
      <w:r w:rsidRPr="00DD3BB8">
        <w:rPr>
          <w:rFonts w:ascii="Arial" w:hAnsi="Arial" w:cs="Arial"/>
        </w:rPr>
        <w:tab/>
      </w:r>
    </w:p>
    <w:p w:rsidR="00DD3BB8" w:rsidRDefault="00453718" w:rsidP="00DF5C73">
      <w:pPr>
        <w:rPr>
          <w:rFonts w:ascii="Arial" w:hAnsi="Arial" w:cs="Arial"/>
        </w:rPr>
      </w:pPr>
      <w:r w:rsidRPr="00DD3BB8">
        <w:rPr>
          <w:rFonts w:ascii="Arial" w:hAnsi="Arial" w:cs="Arial"/>
        </w:rPr>
        <w:t>3</w:t>
      </w:r>
      <w:r w:rsidR="00647565" w:rsidRPr="00DD3BB8">
        <w:rPr>
          <w:rFonts w:ascii="Arial" w:hAnsi="Arial" w:cs="Arial"/>
        </w:rPr>
        <w:t>.2</w:t>
      </w:r>
      <w:r w:rsidR="00647565" w:rsidRPr="00DD3BB8">
        <w:rPr>
          <w:rFonts w:ascii="Arial" w:hAnsi="Arial" w:cs="Arial"/>
        </w:rPr>
        <w:tab/>
      </w:r>
      <w:r w:rsidRPr="00DD3BB8">
        <w:rPr>
          <w:rFonts w:ascii="Arial" w:hAnsi="Arial" w:cs="Arial"/>
        </w:rPr>
        <w:t xml:space="preserve">Hurdles Identified by Service Providers, Government Representatives &amp; </w:t>
      </w:r>
    </w:p>
    <w:p w:rsidR="00E9584D" w:rsidRPr="00DD3BB8" w:rsidRDefault="00DD3BB8" w:rsidP="00DF5C73">
      <w:pPr>
        <w:rPr>
          <w:rFonts w:ascii="Arial" w:hAnsi="Arial" w:cs="Arial"/>
        </w:rPr>
      </w:pPr>
      <w:r>
        <w:rPr>
          <w:rFonts w:ascii="Arial" w:hAnsi="Arial" w:cs="Arial"/>
        </w:rPr>
        <w:t xml:space="preserve">           </w:t>
      </w:r>
      <w:r w:rsidR="00453718" w:rsidRPr="00DD3BB8">
        <w:rPr>
          <w:rFonts w:ascii="Arial" w:hAnsi="Arial" w:cs="Arial"/>
        </w:rPr>
        <w:t>Educators</w:t>
      </w:r>
      <w:r>
        <w:rPr>
          <w:rFonts w:ascii="Arial" w:hAnsi="Arial" w:cs="Arial"/>
        </w:rPr>
        <w:t xml:space="preserve">……………………………………………………………………….. </w:t>
      </w:r>
      <w:r w:rsidR="00DE5B54">
        <w:rPr>
          <w:rFonts w:ascii="Arial" w:hAnsi="Arial" w:cs="Arial"/>
        </w:rPr>
        <w:t xml:space="preserve">  8</w:t>
      </w:r>
      <w:r>
        <w:rPr>
          <w:rFonts w:ascii="Arial" w:hAnsi="Arial" w:cs="Arial"/>
        </w:rPr>
        <w:t xml:space="preserve"> </w:t>
      </w:r>
    </w:p>
    <w:p w:rsidR="00796112" w:rsidRPr="00DD3BB8" w:rsidRDefault="00796112" w:rsidP="00DF5C73">
      <w:pPr>
        <w:rPr>
          <w:rFonts w:ascii="Arial" w:hAnsi="Arial" w:cs="Arial"/>
          <w:u w:val="single"/>
        </w:rPr>
      </w:pPr>
    </w:p>
    <w:p w:rsidR="00E9584D" w:rsidRPr="00DD3BB8" w:rsidRDefault="00A00D1D" w:rsidP="00DF5C73">
      <w:pPr>
        <w:rPr>
          <w:rFonts w:ascii="Arial" w:hAnsi="Arial" w:cs="Arial"/>
        </w:rPr>
      </w:pPr>
      <w:r w:rsidRPr="00DD3BB8">
        <w:rPr>
          <w:rFonts w:ascii="Arial" w:hAnsi="Arial" w:cs="Arial"/>
        </w:rPr>
        <w:t>3</w:t>
      </w:r>
      <w:r w:rsidR="000910FE" w:rsidRPr="00DD3BB8">
        <w:rPr>
          <w:rFonts w:ascii="Arial" w:hAnsi="Arial" w:cs="Arial"/>
        </w:rPr>
        <w:t>.3</w:t>
      </w:r>
      <w:r w:rsidR="000910FE" w:rsidRPr="00DD3BB8">
        <w:rPr>
          <w:rFonts w:ascii="Arial" w:hAnsi="Arial" w:cs="Arial"/>
        </w:rPr>
        <w:tab/>
        <w:t>Innovative Solutions to the Hurdles</w:t>
      </w:r>
      <w:r w:rsidR="00DD3BB8">
        <w:rPr>
          <w:rFonts w:ascii="Arial" w:hAnsi="Arial" w:cs="Arial"/>
        </w:rPr>
        <w:t>…………………………………………</w:t>
      </w:r>
      <w:r w:rsidR="00DE5B54">
        <w:rPr>
          <w:rFonts w:ascii="Arial" w:hAnsi="Arial" w:cs="Arial"/>
        </w:rPr>
        <w:t xml:space="preserve">.   </w:t>
      </w:r>
      <w:r w:rsidR="00DD3BB8">
        <w:rPr>
          <w:rFonts w:ascii="Arial" w:hAnsi="Arial" w:cs="Arial"/>
        </w:rPr>
        <w:t xml:space="preserve"> </w:t>
      </w:r>
      <w:r w:rsidR="00DE5B54">
        <w:rPr>
          <w:rFonts w:ascii="Arial" w:hAnsi="Arial" w:cs="Arial"/>
        </w:rPr>
        <w:t>9</w:t>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p>
    <w:p w:rsidR="00752453" w:rsidRDefault="00A00D1D" w:rsidP="00DF5C73">
      <w:pPr>
        <w:rPr>
          <w:rFonts w:ascii="Arial" w:hAnsi="Arial" w:cs="Arial"/>
        </w:rPr>
      </w:pPr>
      <w:r w:rsidRPr="00DD3BB8">
        <w:rPr>
          <w:rFonts w:ascii="Arial" w:hAnsi="Arial" w:cs="Arial"/>
        </w:rPr>
        <w:t>3</w:t>
      </w:r>
      <w:r w:rsidR="00647565" w:rsidRPr="00DD3BB8">
        <w:rPr>
          <w:rFonts w:ascii="Arial" w:hAnsi="Arial" w:cs="Arial"/>
        </w:rPr>
        <w:t>.</w:t>
      </w:r>
      <w:r w:rsidR="000910FE" w:rsidRPr="00DD3BB8">
        <w:rPr>
          <w:rFonts w:ascii="Arial" w:hAnsi="Arial" w:cs="Arial"/>
        </w:rPr>
        <w:t>4</w:t>
      </w:r>
      <w:r w:rsidR="000910FE" w:rsidRPr="00DD3BB8">
        <w:rPr>
          <w:rFonts w:ascii="Arial" w:hAnsi="Arial" w:cs="Arial"/>
        </w:rPr>
        <w:tab/>
        <w:t>Next Steps</w:t>
      </w:r>
      <w:r w:rsidR="00DD3BB8">
        <w:rPr>
          <w:rFonts w:ascii="Arial" w:hAnsi="Arial" w:cs="Arial"/>
        </w:rPr>
        <w:t>………………………………………………………</w:t>
      </w:r>
      <w:r w:rsidR="00752453">
        <w:rPr>
          <w:rFonts w:ascii="Arial" w:hAnsi="Arial" w:cs="Arial"/>
        </w:rPr>
        <w:t>………………</w:t>
      </w:r>
      <w:r w:rsidR="00DE5B54">
        <w:rPr>
          <w:rFonts w:ascii="Arial" w:hAnsi="Arial" w:cs="Arial"/>
        </w:rPr>
        <w:t>.</w:t>
      </w:r>
      <w:r w:rsidR="00DD3BB8">
        <w:rPr>
          <w:rFonts w:ascii="Arial" w:hAnsi="Arial" w:cs="Arial"/>
        </w:rPr>
        <w:t xml:space="preserve"> 1</w:t>
      </w:r>
      <w:r w:rsidR="00DE5B54">
        <w:rPr>
          <w:rFonts w:ascii="Arial" w:hAnsi="Arial" w:cs="Arial"/>
        </w:rPr>
        <w:t>1</w:t>
      </w:r>
      <w:r w:rsidR="00541FA1" w:rsidRPr="00DD3BB8">
        <w:rPr>
          <w:rFonts w:ascii="Arial" w:hAnsi="Arial" w:cs="Arial"/>
        </w:rPr>
        <w:tab/>
      </w:r>
    </w:p>
    <w:p w:rsidR="00752453" w:rsidRDefault="00752453" w:rsidP="00DF5C73">
      <w:pPr>
        <w:rPr>
          <w:rFonts w:ascii="Arial" w:hAnsi="Arial" w:cs="Arial"/>
        </w:rPr>
      </w:pPr>
    </w:p>
    <w:p w:rsidR="00752453" w:rsidRDefault="00752453" w:rsidP="00DF5C73">
      <w:pPr>
        <w:rPr>
          <w:rFonts w:ascii="Arial" w:hAnsi="Arial" w:cs="Arial"/>
        </w:rPr>
      </w:pPr>
      <w:r>
        <w:rPr>
          <w:rFonts w:ascii="Arial" w:hAnsi="Arial" w:cs="Arial"/>
        </w:rPr>
        <w:t xml:space="preserve">3.5 </w:t>
      </w:r>
      <w:r>
        <w:rPr>
          <w:rFonts w:ascii="Arial" w:hAnsi="Arial" w:cs="Arial"/>
        </w:rPr>
        <w:tab/>
        <w:t>Real Results……………………………………………………………………..</w:t>
      </w:r>
      <w:r w:rsidR="00DE5B54">
        <w:rPr>
          <w:rFonts w:ascii="Arial" w:hAnsi="Arial" w:cs="Arial"/>
        </w:rPr>
        <w:t xml:space="preserve"> 12</w:t>
      </w:r>
    </w:p>
    <w:p w:rsidR="00752453" w:rsidRDefault="00752453" w:rsidP="00DF5C73">
      <w:pPr>
        <w:rPr>
          <w:rFonts w:ascii="Arial" w:hAnsi="Arial" w:cs="Arial"/>
        </w:rPr>
      </w:pPr>
    </w:p>
    <w:p w:rsidR="00647565" w:rsidRPr="00DD3BB8" w:rsidRDefault="00752453" w:rsidP="00DF5C73">
      <w:pPr>
        <w:rPr>
          <w:rFonts w:ascii="Arial" w:hAnsi="Arial" w:cs="Arial"/>
        </w:rPr>
      </w:pPr>
      <w:r>
        <w:rPr>
          <w:rFonts w:ascii="Arial" w:hAnsi="Arial" w:cs="Arial"/>
        </w:rPr>
        <w:t>4.0</w:t>
      </w:r>
      <w:r>
        <w:rPr>
          <w:rFonts w:ascii="Arial" w:hAnsi="Arial" w:cs="Arial"/>
        </w:rPr>
        <w:tab/>
      </w:r>
      <w:r w:rsidR="00A710F3">
        <w:fldChar w:fldCharType="begin"/>
      </w:r>
      <w:r w:rsidR="00A710F3">
        <w:instrText xml:space="preserve"> REF SUMMIT_RECOMMENDATIONS \h  \* MERGEFORMAT </w:instrText>
      </w:r>
      <w:r w:rsidR="00A710F3">
        <w:fldChar w:fldCharType="separate"/>
      </w:r>
      <w:r w:rsidR="00737D18" w:rsidRPr="00737D18">
        <w:rPr>
          <w:rFonts w:ascii="Arial" w:hAnsi="Arial" w:cs="Arial"/>
          <w:b/>
          <w:color w:val="002060"/>
        </w:rPr>
        <w:t xml:space="preserve">SUMMIT </w:t>
      </w:r>
      <w:r w:rsidR="00A710F3">
        <w:fldChar w:fldCharType="end"/>
      </w:r>
      <w:r>
        <w:rPr>
          <w:rFonts w:ascii="Arial" w:hAnsi="Arial" w:cs="Arial"/>
        </w:rPr>
        <w:t>………………………………………………………………….</w:t>
      </w:r>
      <w:r w:rsidR="00DE5B54">
        <w:rPr>
          <w:rFonts w:ascii="Arial" w:hAnsi="Arial" w:cs="Arial"/>
        </w:rPr>
        <w:t xml:space="preserve"> 13</w:t>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541FA1" w:rsidRPr="00DD3BB8">
        <w:rPr>
          <w:rFonts w:ascii="Arial" w:hAnsi="Arial" w:cs="Arial"/>
        </w:rPr>
        <w:tab/>
      </w:r>
      <w:r w:rsidR="000910FE" w:rsidRPr="00DD3BB8">
        <w:rPr>
          <w:rFonts w:ascii="Arial" w:hAnsi="Arial" w:cs="Arial"/>
        </w:rPr>
        <w:tab/>
      </w:r>
    </w:p>
    <w:p w:rsidR="00B948CD" w:rsidRPr="00DD3BB8" w:rsidRDefault="00B948CD" w:rsidP="00DF5C73">
      <w:pPr>
        <w:rPr>
          <w:rFonts w:ascii="Arial" w:hAnsi="Arial" w:cs="Arial"/>
        </w:rPr>
      </w:pPr>
    </w:p>
    <w:p w:rsidR="0086495B" w:rsidRPr="00DF5C73" w:rsidRDefault="0068536E" w:rsidP="00DF5C73">
      <w:pPr>
        <w:tabs>
          <w:tab w:val="left" w:pos="2505"/>
        </w:tabs>
      </w:pPr>
      <w:r w:rsidRPr="00DF5C73">
        <w:tab/>
      </w:r>
    </w:p>
    <w:p w:rsidR="00484B43" w:rsidRPr="00F66ECD" w:rsidRDefault="004F18A9" w:rsidP="00DF5C73">
      <w:pPr>
        <w:rPr>
          <w:rFonts w:asciiTheme="minorHAnsi" w:hAnsiTheme="minorHAnsi"/>
          <w:b/>
          <w:color w:val="002060"/>
          <w:u w:val="single"/>
        </w:rPr>
      </w:pPr>
      <w:r>
        <w:rPr>
          <w:b/>
          <w:u w:val="single"/>
        </w:rPr>
        <w:t xml:space="preserve"> </w:t>
      </w:r>
      <w:r w:rsidR="007403A1" w:rsidRPr="00DF5C73">
        <w:rPr>
          <w:b/>
          <w:u w:val="single"/>
        </w:rPr>
        <w:br w:type="page"/>
      </w:r>
      <w:r w:rsidR="005978F7" w:rsidRPr="00F66ECD">
        <w:rPr>
          <w:rFonts w:asciiTheme="minorHAnsi" w:hAnsiTheme="minorHAnsi"/>
          <w:b/>
          <w:color w:val="002060"/>
        </w:rPr>
        <w:lastRenderedPageBreak/>
        <w:t xml:space="preserve">1.0 </w:t>
      </w:r>
      <w:bookmarkStart w:id="1" w:name="INTRODUCTION_AND_CONTEXT"/>
      <w:r w:rsidR="004003E2" w:rsidRPr="00F66ECD">
        <w:rPr>
          <w:rFonts w:asciiTheme="minorHAnsi" w:hAnsiTheme="minorHAnsi"/>
          <w:b/>
          <w:color w:val="002060"/>
        </w:rPr>
        <w:t>INTRODUCTION AND CONTEXT</w:t>
      </w:r>
      <w:bookmarkEnd w:id="1"/>
    </w:p>
    <w:p w:rsidR="00360B27" w:rsidRPr="00F66ECD" w:rsidRDefault="00360B27" w:rsidP="00DF5C73">
      <w:pPr>
        <w:contextualSpacing/>
        <w:rPr>
          <w:rFonts w:asciiTheme="minorHAnsi" w:hAnsiTheme="minorHAnsi"/>
          <w:color w:val="171E24"/>
        </w:rPr>
      </w:pPr>
    </w:p>
    <w:p w:rsidR="00411B24" w:rsidRPr="00F66ECD" w:rsidRDefault="00360B27" w:rsidP="00DF5C73">
      <w:pPr>
        <w:contextualSpacing/>
        <w:rPr>
          <w:rFonts w:asciiTheme="minorHAnsi" w:hAnsiTheme="minorHAnsi"/>
          <w:color w:val="171E24"/>
        </w:rPr>
      </w:pPr>
      <w:r w:rsidRPr="00F66ECD">
        <w:rPr>
          <w:rFonts w:asciiTheme="minorHAnsi" w:hAnsiTheme="minorHAnsi"/>
          <w:color w:val="171E24"/>
        </w:rPr>
        <w:t xml:space="preserve">On April 8, 2014 the U.S. Department of Justice announced that it entered into a statewide settlement agreement that will resolve violations of the Americans with Disabilities Act (ADA) for approximately 3,250 Rhode Islanders with intellectual and developmental disabilities (I/DD). The landmark </w:t>
      </w:r>
      <w:r w:rsidR="00411B24" w:rsidRPr="00F66ECD">
        <w:rPr>
          <w:rFonts w:asciiTheme="minorHAnsi" w:hAnsiTheme="minorHAnsi"/>
          <w:color w:val="171E24"/>
        </w:rPr>
        <w:t>10</w:t>
      </w:r>
      <w:r w:rsidR="00410329" w:rsidRPr="00F66ECD">
        <w:rPr>
          <w:rFonts w:asciiTheme="minorHAnsi" w:hAnsiTheme="minorHAnsi"/>
          <w:color w:val="171E24"/>
        </w:rPr>
        <w:t>-</w:t>
      </w:r>
      <w:r w:rsidRPr="00F66ECD">
        <w:rPr>
          <w:rFonts w:asciiTheme="minorHAnsi" w:hAnsiTheme="minorHAnsi"/>
          <w:color w:val="171E24"/>
        </w:rPr>
        <w:t xml:space="preserve">year agreement is the nation’s first statewide settlement to address the rights of people with disabilities to receive state funded employment and daytime services in the broader community, rather than in segregated sheltered workshops and facility-based day programs.  </w:t>
      </w:r>
    </w:p>
    <w:p w:rsidR="00411B24" w:rsidRPr="00F66ECD" w:rsidRDefault="00411B24" w:rsidP="00DF5C73">
      <w:pPr>
        <w:contextualSpacing/>
        <w:rPr>
          <w:rFonts w:asciiTheme="minorHAnsi" w:hAnsiTheme="minorHAnsi"/>
          <w:color w:val="171E24"/>
        </w:rPr>
      </w:pPr>
    </w:p>
    <w:p w:rsidR="00360B27" w:rsidRPr="00F66ECD" w:rsidRDefault="00360B27" w:rsidP="00DF5C73">
      <w:pPr>
        <w:contextualSpacing/>
        <w:rPr>
          <w:rFonts w:asciiTheme="minorHAnsi" w:hAnsiTheme="minorHAnsi"/>
          <w:color w:val="171E24"/>
        </w:rPr>
      </w:pPr>
      <w:r w:rsidRPr="00F66ECD">
        <w:rPr>
          <w:rFonts w:asciiTheme="minorHAnsi" w:hAnsiTheme="minorHAnsi"/>
          <w:color w:val="171E24"/>
        </w:rPr>
        <w:t xml:space="preserve">Approximately 450,000 people with </w:t>
      </w:r>
      <w:proofErr w:type="gramStart"/>
      <w:r w:rsidRPr="00F66ECD">
        <w:rPr>
          <w:rFonts w:asciiTheme="minorHAnsi" w:hAnsiTheme="minorHAnsi"/>
          <w:color w:val="171E24"/>
        </w:rPr>
        <w:t>I/DD</w:t>
      </w:r>
      <w:proofErr w:type="gramEnd"/>
      <w:r w:rsidRPr="00F66ECD">
        <w:rPr>
          <w:rFonts w:asciiTheme="minorHAnsi" w:hAnsiTheme="minorHAnsi"/>
          <w:color w:val="171E24"/>
        </w:rPr>
        <w:t xml:space="preserve"> across the country spend their days in segregated sheltered workshops. </w:t>
      </w:r>
      <w:r w:rsidR="00DE5E4E" w:rsidRPr="00F66ECD">
        <w:rPr>
          <w:rFonts w:asciiTheme="minorHAnsi" w:hAnsiTheme="minorHAnsi"/>
          <w:color w:val="171E24"/>
        </w:rPr>
        <w:t xml:space="preserve">Most are paid below the minimum wage or no wage at all.  </w:t>
      </w:r>
      <w:r w:rsidRPr="00F66ECD">
        <w:rPr>
          <w:rFonts w:asciiTheme="minorHAnsi" w:hAnsiTheme="minorHAnsi"/>
          <w:color w:val="171E24"/>
        </w:rPr>
        <w:t xml:space="preserve">The agreement </w:t>
      </w:r>
      <w:r w:rsidR="000B732F" w:rsidRPr="00F66ECD">
        <w:rPr>
          <w:rFonts w:asciiTheme="minorHAnsi" w:hAnsiTheme="minorHAnsi"/>
          <w:color w:val="171E24"/>
        </w:rPr>
        <w:t xml:space="preserve">implements </w:t>
      </w:r>
      <w:r w:rsidRPr="00F66ECD">
        <w:rPr>
          <w:rFonts w:asciiTheme="minorHAnsi" w:hAnsiTheme="minorHAnsi"/>
          <w:color w:val="171E24"/>
        </w:rPr>
        <w:t xml:space="preserve">the Supreme Court's decision </w:t>
      </w:r>
      <w:r w:rsidR="00410329" w:rsidRPr="00F66ECD">
        <w:rPr>
          <w:rFonts w:asciiTheme="minorHAnsi" w:hAnsiTheme="minorHAnsi"/>
          <w:color w:val="171E24"/>
        </w:rPr>
        <w:t xml:space="preserve">under the ADA </w:t>
      </w:r>
      <w:r w:rsidRPr="00F66ECD">
        <w:rPr>
          <w:rFonts w:asciiTheme="minorHAnsi" w:hAnsiTheme="minorHAnsi"/>
          <w:color w:val="171E24"/>
        </w:rPr>
        <w:t xml:space="preserve">in </w:t>
      </w:r>
      <w:r w:rsidRPr="00F66ECD">
        <w:rPr>
          <w:rFonts w:asciiTheme="minorHAnsi" w:hAnsiTheme="minorHAnsi"/>
          <w:i/>
          <w:color w:val="171E24"/>
        </w:rPr>
        <w:t>Olmstead v. L.C</w:t>
      </w:r>
      <w:r w:rsidRPr="00F66ECD">
        <w:rPr>
          <w:rFonts w:asciiTheme="minorHAnsi" w:hAnsiTheme="minorHAnsi"/>
          <w:color w:val="171E24"/>
        </w:rPr>
        <w:t xml:space="preserve">, which requires persons with I/DD be served in the most integrated setting appropriate </w:t>
      </w:r>
      <w:r w:rsidR="000B732F" w:rsidRPr="00F66ECD">
        <w:rPr>
          <w:rFonts w:asciiTheme="minorHAnsi" w:hAnsiTheme="minorHAnsi"/>
          <w:color w:val="171E24"/>
        </w:rPr>
        <w:t>to their needs</w:t>
      </w:r>
      <w:r w:rsidRPr="00F66ECD">
        <w:rPr>
          <w:rFonts w:asciiTheme="minorHAnsi" w:hAnsiTheme="minorHAnsi"/>
          <w:color w:val="171E24"/>
        </w:rPr>
        <w:t>.</w:t>
      </w:r>
    </w:p>
    <w:p w:rsidR="00360B27" w:rsidRPr="00F66ECD" w:rsidRDefault="00360B27" w:rsidP="00DF5C73">
      <w:pPr>
        <w:ind w:left="360"/>
        <w:contextualSpacing/>
        <w:rPr>
          <w:rFonts w:asciiTheme="minorHAnsi" w:hAnsiTheme="minorHAnsi"/>
          <w:color w:val="171E24"/>
        </w:rPr>
      </w:pPr>
    </w:p>
    <w:p w:rsidR="00360B27" w:rsidRPr="00F66ECD" w:rsidRDefault="00360B27" w:rsidP="00DD3BB8">
      <w:pPr>
        <w:contextualSpacing/>
        <w:rPr>
          <w:rFonts w:asciiTheme="minorHAnsi" w:hAnsiTheme="minorHAnsi"/>
          <w:color w:val="171E24"/>
        </w:rPr>
      </w:pPr>
      <w:r w:rsidRPr="00F66ECD">
        <w:rPr>
          <w:rFonts w:asciiTheme="minorHAnsi" w:hAnsiTheme="minorHAnsi"/>
          <w:color w:val="171E24"/>
        </w:rPr>
        <w:t>As a result of the settlement:</w:t>
      </w:r>
    </w:p>
    <w:p w:rsidR="00DE5E4E" w:rsidRPr="00F66ECD" w:rsidRDefault="00DE5E4E" w:rsidP="00DD3BB8">
      <w:pPr>
        <w:contextualSpacing/>
        <w:rPr>
          <w:rFonts w:asciiTheme="minorHAnsi" w:hAnsiTheme="minorHAnsi"/>
          <w:color w:val="171E24"/>
        </w:rPr>
      </w:pPr>
    </w:p>
    <w:p w:rsidR="00360B27" w:rsidRPr="00F66ECD" w:rsidRDefault="00360B27" w:rsidP="007B3E1E">
      <w:pPr>
        <w:numPr>
          <w:ilvl w:val="0"/>
          <w:numId w:val="9"/>
        </w:numPr>
        <w:contextualSpacing/>
        <w:rPr>
          <w:rFonts w:asciiTheme="minorHAnsi" w:hAnsiTheme="minorHAnsi"/>
          <w:color w:val="171E24"/>
        </w:rPr>
      </w:pPr>
      <w:r w:rsidRPr="00F66ECD">
        <w:rPr>
          <w:rFonts w:asciiTheme="minorHAnsi" w:hAnsiTheme="minorHAnsi"/>
          <w:color w:val="171E24"/>
        </w:rPr>
        <w:t>2</w:t>
      </w:r>
      <w:r w:rsidR="00E515D9" w:rsidRPr="00F66ECD">
        <w:rPr>
          <w:rFonts w:asciiTheme="minorHAnsi" w:hAnsiTheme="minorHAnsi"/>
          <w:color w:val="171E24"/>
        </w:rPr>
        <w:t>,</w:t>
      </w:r>
      <w:r w:rsidRPr="00F66ECD">
        <w:rPr>
          <w:rFonts w:asciiTheme="minorHAnsi" w:hAnsiTheme="minorHAnsi"/>
          <w:color w:val="171E24"/>
        </w:rPr>
        <w:t>000 people with I/DD across the state will have opportunities for the first time to work at real jobs with competitive wages;</w:t>
      </w:r>
    </w:p>
    <w:p w:rsidR="00360B27" w:rsidRPr="00F66ECD" w:rsidRDefault="00360B27" w:rsidP="00DF5C73">
      <w:pPr>
        <w:contextualSpacing/>
        <w:rPr>
          <w:rFonts w:asciiTheme="minorHAnsi" w:eastAsia="Symbol" w:hAnsiTheme="minorHAnsi"/>
          <w:color w:val="171E24"/>
        </w:rPr>
      </w:pPr>
    </w:p>
    <w:p w:rsidR="00360B27" w:rsidRPr="00F66ECD" w:rsidRDefault="00360B27" w:rsidP="007B3E1E">
      <w:pPr>
        <w:numPr>
          <w:ilvl w:val="0"/>
          <w:numId w:val="9"/>
        </w:numPr>
        <w:contextualSpacing/>
        <w:rPr>
          <w:rFonts w:asciiTheme="minorHAnsi" w:hAnsiTheme="minorHAnsi"/>
          <w:color w:val="171E24"/>
        </w:rPr>
      </w:pPr>
      <w:r w:rsidRPr="00F66ECD">
        <w:rPr>
          <w:rFonts w:asciiTheme="minorHAnsi" w:hAnsiTheme="minorHAnsi"/>
          <w:color w:val="171E24"/>
        </w:rPr>
        <w:t xml:space="preserve">State dollars that fund people with I/DD to participate in segregated, separate day programs will be re-directed for the first time to provide integrated, community-based options for non-work hours; and,  </w:t>
      </w:r>
    </w:p>
    <w:p w:rsidR="00360B27" w:rsidRPr="00F66ECD" w:rsidRDefault="00360B27" w:rsidP="00DF5C73">
      <w:pPr>
        <w:contextualSpacing/>
        <w:rPr>
          <w:rFonts w:asciiTheme="minorHAnsi" w:eastAsia="Symbol" w:hAnsiTheme="minorHAnsi"/>
          <w:color w:val="171E24"/>
        </w:rPr>
      </w:pPr>
    </w:p>
    <w:p w:rsidR="00F2298E" w:rsidRPr="00F66ECD" w:rsidRDefault="00360B27" w:rsidP="00F2298E">
      <w:pPr>
        <w:numPr>
          <w:ilvl w:val="0"/>
          <w:numId w:val="9"/>
        </w:numPr>
        <w:contextualSpacing/>
        <w:rPr>
          <w:rFonts w:asciiTheme="minorHAnsi" w:hAnsiTheme="minorHAnsi"/>
          <w:color w:val="171E24"/>
        </w:rPr>
      </w:pPr>
      <w:r w:rsidRPr="00F66ECD">
        <w:rPr>
          <w:rFonts w:asciiTheme="minorHAnsi" w:hAnsiTheme="minorHAnsi"/>
          <w:color w:val="171E24"/>
        </w:rPr>
        <w:t xml:space="preserve">1,250 students with I/DD will get a package of transition services starting at age 14 so that when they leave school, they can land real jobs at competitive wages.   </w:t>
      </w:r>
    </w:p>
    <w:p w:rsidR="00F2298E" w:rsidRPr="00F66ECD" w:rsidRDefault="00F2298E" w:rsidP="00F2298E">
      <w:pPr>
        <w:pStyle w:val="ListParagraph"/>
        <w:rPr>
          <w:rFonts w:asciiTheme="minorHAnsi" w:hAnsiTheme="minorHAnsi"/>
          <w:color w:val="171E24"/>
        </w:rPr>
      </w:pPr>
    </w:p>
    <w:p w:rsidR="00F2298E" w:rsidRPr="00F66ECD" w:rsidRDefault="00F2298E" w:rsidP="00F2298E">
      <w:pPr>
        <w:contextualSpacing/>
        <w:rPr>
          <w:rFonts w:asciiTheme="minorHAnsi" w:hAnsiTheme="minorHAnsi"/>
          <w:color w:val="171E24"/>
        </w:rPr>
      </w:pPr>
      <w:r w:rsidRPr="00F66ECD">
        <w:rPr>
          <w:rFonts w:asciiTheme="minorHAnsi" w:hAnsiTheme="minorHAnsi"/>
        </w:rPr>
        <w:t xml:space="preserve">Rhode Island’s </w:t>
      </w:r>
      <w:r w:rsidR="00410329" w:rsidRPr="00F66ECD">
        <w:rPr>
          <w:rFonts w:asciiTheme="minorHAnsi" w:hAnsiTheme="minorHAnsi"/>
        </w:rPr>
        <w:t>10-</w:t>
      </w:r>
      <w:r w:rsidR="000F60E7" w:rsidRPr="00F66ECD">
        <w:rPr>
          <w:rFonts w:asciiTheme="minorHAnsi" w:hAnsiTheme="minorHAnsi"/>
        </w:rPr>
        <w:t xml:space="preserve">year </w:t>
      </w:r>
      <w:r w:rsidRPr="00F66ECD">
        <w:rPr>
          <w:rFonts w:asciiTheme="minorHAnsi" w:hAnsiTheme="minorHAnsi"/>
        </w:rPr>
        <w:t xml:space="preserve">commitment under the settlement </w:t>
      </w:r>
      <w:r w:rsidR="000F60E7" w:rsidRPr="00F66ECD">
        <w:rPr>
          <w:rFonts w:asciiTheme="minorHAnsi" w:hAnsiTheme="minorHAnsi"/>
        </w:rPr>
        <w:t xml:space="preserve">agreement </w:t>
      </w:r>
      <w:r w:rsidRPr="00F66ECD">
        <w:rPr>
          <w:rFonts w:asciiTheme="minorHAnsi" w:hAnsiTheme="minorHAnsi"/>
        </w:rPr>
        <w:t>will benefit employers, people with disabilities, and Rhode Island communities, as employers benefit from the skills and perspectives of new employees, as people with disabilities benefit from integrated work and competitive pay, and as communities benefit from the contributions and engagement of people with disabilities.</w:t>
      </w:r>
    </w:p>
    <w:p w:rsidR="00360B27" w:rsidRPr="00F66ECD" w:rsidRDefault="00360B27" w:rsidP="00DF5C73">
      <w:pPr>
        <w:contextualSpacing/>
        <w:rPr>
          <w:rFonts w:asciiTheme="minorHAnsi" w:hAnsiTheme="minorHAnsi"/>
          <w:color w:val="171E24"/>
        </w:rPr>
      </w:pPr>
    </w:p>
    <w:p w:rsidR="002B7495" w:rsidRPr="00F66ECD" w:rsidRDefault="00DE7C00" w:rsidP="00DF5C73">
      <w:pPr>
        <w:contextualSpacing/>
        <w:rPr>
          <w:rFonts w:asciiTheme="minorHAnsi" w:hAnsiTheme="minorHAnsi"/>
          <w:color w:val="171E24"/>
        </w:rPr>
      </w:pPr>
      <w:r w:rsidRPr="00F66ECD">
        <w:rPr>
          <w:rFonts w:asciiTheme="minorHAnsi" w:hAnsiTheme="minorHAnsi"/>
          <w:color w:val="171E24"/>
        </w:rPr>
        <w:t xml:space="preserve">Following the announcement of the settlement agreement </w:t>
      </w:r>
      <w:r w:rsidR="00360B27" w:rsidRPr="00F66ECD">
        <w:rPr>
          <w:rFonts w:asciiTheme="minorHAnsi" w:hAnsiTheme="minorHAnsi"/>
          <w:color w:val="171E24"/>
        </w:rPr>
        <w:t>the US Busines</w:t>
      </w:r>
      <w:r w:rsidRPr="00F66ECD">
        <w:rPr>
          <w:rFonts w:asciiTheme="minorHAnsi" w:hAnsiTheme="minorHAnsi"/>
          <w:color w:val="171E24"/>
        </w:rPr>
        <w:t>s Leadership Network</w:t>
      </w:r>
      <w:r w:rsidR="00F66ECD" w:rsidRPr="00F66ECD">
        <w:rPr>
          <w:rFonts w:asciiTheme="minorHAnsi" w:hAnsiTheme="minorHAnsi"/>
          <w:color w:val="171E24"/>
          <w:vertAlign w:val="superscript"/>
        </w:rPr>
        <w:t>®</w:t>
      </w:r>
      <w:r w:rsidRPr="00F66ECD">
        <w:rPr>
          <w:rFonts w:asciiTheme="minorHAnsi" w:hAnsiTheme="minorHAnsi"/>
          <w:color w:val="171E24"/>
        </w:rPr>
        <w:t xml:space="preserve"> (USBLN</w:t>
      </w:r>
      <w:r w:rsidR="00F66ECD" w:rsidRPr="00F66ECD">
        <w:rPr>
          <w:rFonts w:asciiTheme="minorHAnsi" w:hAnsiTheme="minorHAnsi"/>
          <w:color w:val="171E24"/>
          <w:vertAlign w:val="superscript"/>
        </w:rPr>
        <w:t>®</w:t>
      </w:r>
      <w:r w:rsidRPr="00F66ECD">
        <w:rPr>
          <w:rFonts w:asciiTheme="minorHAnsi" w:hAnsiTheme="minorHAnsi"/>
          <w:color w:val="171E24"/>
        </w:rPr>
        <w:t>), Walgreens, Rhode Island College and the State of Rhode Island invited business leaders, federal contractors, individuals with disabilities and their guests, government delegates, provider representatives, and community partners from across nine states</w:t>
      </w:r>
      <w:r w:rsidR="00F2298E" w:rsidRPr="00F66ECD">
        <w:rPr>
          <w:rFonts w:asciiTheme="minorHAnsi" w:hAnsiTheme="minorHAnsi"/>
          <w:color w:val="171E24"/>
        </w:rPr>
        <w:t xml:space="preserve">— </w:t>
      </w:r>
      <w:r w:rsidRPr="00F66ECD">
        <w:rPr>
          <w:rFonts w:asciiTheme="minorHAnsi" w:hAnsiTheme="minorHAnsi"/>
          <w:color w:val="171E24"/>
        </w:rPr>
        <w:t>Rhode Island, Connecticut, Delaware, Maine, Massachusetts, New Hampshire, New Jersey, New York, and Vermont</w:t>
      </w:r>
      <w:r w:rsidR="00F2298E" w:rsidRPr="00F66ECD">
        <w:rPr>
          <w:rFonts w:asciiTheme="minorHAnsi" w:hAnsiTheme="minorHAnsi"/>
          <w:color w:val="171E24"/>
        </w:rPr>
        <w:t xml:space="preserve">— </w:t>
      </w:r>
      <w:r w:rsidRPr="00F66ECD">
        <w:rPr>
          <w:rFonts w:asciiTheme="minorHAnsi" w:hAnsiTheme="minorHAnsi"/>
          <w:color w:val="171E24"/>
        </w:rPr>
        <w:t>to attend the “</w:t>
      </w:r>
      <w:r w:rsidRPr="00F66ECD">
        <w:rPr>
          <w:rFonts w:asciiTheme="minorHAnsi" w:hAnsiTheme="minorHAnsi"/>
          <w:b/>
          <w:color w:val="171E24"/>
        </w:rPr>
        <w:t>New England Workplace Inclusion &amp; Equality Summit: People with Disabilities Reaching Competitive Employment</w:t>
      </w:r>
      <w:r w:rsidRPr="00F66ECD">
        <w:rPr>
          <w:rFonts w:asciiTheme="minorHAnsi" w:hAnsiTheme="minorHAnsi"/>
          <w:color w:val="171E24"/>
        </w:rPr>
        <w:t xml:space="preserve">.”  </w:t>
      </w:r>
    </w:p>
    <w:p w:rsidR="002B7495" w:rsidRPr="00F66ECD" w:rsidRDefault="002B7495" w:rsidP="00DF5C73">
      <w:pPr>
        <w:contextualSpacing/>
        <w:rPr>
          <w:rFonts w:asciiTheme="minorHAnsi" w:hAnsiTheme="minorHAnsi"/>
          <w:color w:val="171E24"/>
        </w:rPr>
      </w:pPr>
    </w:p>
    <w:p w:rsidR="00F66ECD" w:rsidRDefault="00F66ECD">
      <w:pPr>
        <w:rPr>
          <w:rFonts w:asciiTheme="minorHAnsi" w:hAnsiTheme="minorHAnsi"/>
        </w:rPr>
      </w:pPr>
      <w:r>
        <w:rPr>
          <w:rFonts w:asciiTheme="minorHAnsi" w:hAnsiTheme="minorHAnsi"/>
        </w:rPr>
        <w:br w:type="page"/>
      </w:r>
    </w:p>
    <w:p w:rsidR="00360B27" w:rsidRPr="00F66ECD" w:rsidRDefault="00F66ECD" w:rsidP="00DF5C73">
      <w:pPr>
        <w:contextualSpacing/>
        <w:rPr>
          <w:rFonts w:asciiTheme="minorHAnsi" w:hAnsiTheme="minorHAnsi"/>
          <w:color w:val="171E24"/>
        </w:rPr>
      </w:pPr>
      <w:r>
        <w:rPr>
          <w:rFonts w:asciiTheme="minorHAnsi" w:hAnsiTheme="minorHAnsi"/>
        </w:rPr>
        <w:lastRenderedPageBreak/>
        <w:t xml:space="preserve">The </w:t>
      </w:r>
      <w:r w:rsidR="000F60E7" w:rsidRPr="00F66ECD">
        <w:rPr>
          <w:rFonts w:asciiTheme="minorHAnsi" w:hAnsiTheme="minorHAnsi"/>
        </w:rPr>
        <w:t>USBLN led the Summit because its member companies, like Walgreens, have realized the many benefits of hiring talented people with disabilities and USBLN sought the opportunity for member companies to share their successful experiences</w:t>
      </w:r>
      <w:r w:rsidR="007B5D12" w:rsidRPr="00F66ECD">
        <w:rPr>
          <w:rFonts w:asciiTheme="minorHAnsi" w:hAnsiTheme="minorHAnsi"/>
        </w:rPr>
        <w:t>.</w:t>
      </w:r>
      <w:r w:rsidR="000F60E7" w:rsidRPr="00F66ECD">
        <w:rPr>
          <w:rFonts w:asciiTheme="minorHAnsi" w:hAnsiTheme="minorHAnsi"/>
        </w:rPr>
        <w:t xml:space="preserve"> </w:t>
      </w:r>
      <w:r w:rsidR="00DE7C00" w:rsidRPr="00F66ECD">
        <w:rPr>
          <w:rFonts w:asciiTheme="minorHAnsi" w:hAnsiTheme="minorHAnsi"/>
          <w:color w:val="171E24"/>
        </w:rPr>
        <w:t xml:space="preserve">The event was made possible through the support of Walgreens, the lead sponsor, Rhode Island College, CVS Caremark, </w:t>
      </w:r>
      <w:r w:rsidR="00772CE4" w:rsidRPr="00F66ECD">
        <w:rPr>
          <w:rFonts w:asciiTheme="minorHAnsi" w:hAnsiTheme="minorHAnsi"/>
          <w:color w:val="171E24"/>
        </w:rPr>
        <w:t xml:space="preserve">The </w:t>
      </w:r>
      <w:r w:rsidR="00DE7C00" w:rsidRPr="00F66ECD">
        <w:rPr>
          <w:rFonts w:asciiTheme="minorHAnsi" w:hAnsiTheme="minorHAnsi"/>
          <w:color w:val="171E24"/>
        </w:rPr>
        <w:t xml:space="preserve">TJX Companies, Inc., </w:t>
      </w:r>
      <w:r w:rsidR="00410329" w:rsidRPr="00F66ECD">
        <w:rPr>
          <w:rFonts w:asciiTheme="minorHAnsi" w:hAnsiTheme="minorHAnsi"/>
          <w:color w:val="171E24"/>
        </w:rPr>
        <w:t xml:space="preserve">US Department of Labor </w:t>
      </w:r>
      <w:r w:rsidR="00DE7C00" w:rsidRPr="00F66ECD">
        <w:rPr>
          <w:rFonts w:asciiTheme="minorHAnsi" w:hAnsiTheme="minorHAnsi"/>
          <w:color w:val="171E24"/>
        </w:rPr>
        <w:t xml:space="preserve">Office of Disability Employment Policy (ODEP), and Council of State Administrators of Vocational Rehabilitation (CSAVR).    Attendees </w:t>
      </w:r>
      <w:r w:rsidR="00360B27" w:rsidRPr="00F66ECD">
        <w:rPr>
          <w:rFonts w:asciiTheme="minorHAnsi" w:hAnsiTheme="minorHAnsi"/>
          <w:color w:val="171E24"/>
        </w:rPr>
        <w:t xml:space="preserve">came together to share best practices, identify barriers to hiring individuals with disabilities, propose meaningful recommendations for overcoming such barriers, and make real commitments to employing individuals with disabilities. </w:t>
      </w:r>
    </w:p>
    <w:p w:rsidR="00360B27" w:rsidRPr="00F66ECD" w:rsidRDefault="00360B27" w:rsidP="00DF5C73">
      <w:pPr>
        <w:contextualSpacing/>
        <w:rPr>
          <w:rFonts w:asciiTheme="minorHAnsi" w:hAnsiTheme="minorHAnsi"/>
          <w:color w:val="171E24"/>
        </w:rPr>
      </w:pPr>
    </w:p>
    <w:p w:rsidR="00D4790B" w:rsidRPr="00F66ECD" w:rsidRDefault="00D4790B" w:rsidP="00DF5C73">
      <w:pPr>
        <w:rPr>
          <w:rFonts w:asciiTheme="minorHAnsi" w:hAnsiTheme="minorHAnsi"/>
        </w:rPr>
      </w:pPr>
      <w:r w:rsidRPr="00F66ECD">
        <w:rPr>
          <w:rFonts w:asciiTheme="minorHAnsi" w:hAnsiTheme="minorHAnsi"/>
        </w:rPr>
        <w:t>The purpose of this report is twofold:</w:t>
      </w:r>
    </w:p>
    <w:p w:rsidR="00280471" w:rsidRPr="00F66ECD" w:rsidRDefault="00280471" w:rsidP="00DF5C73">
      <w:pPr>
        <w:rPr>
          <w:rFonts w:asciiTheme="minorHAnsi" w:hAnsiTheme="minorHAnsi"/>
        </w:rPr>
      </w:pPr>
    </w:p>
    <w:p w:rsidR="00D4790B" w:rsidRPr="00F66ECD" w:rsidRDefault="00DE7C00" w:rsidP="007B3E1E">
      <w:pPr>
        <w:numPr>
          <w:ilvl w:val="0"/>
          <w:numId w:val="3"/>
        </w:numPr>
        <w:rPr>
          <w:rFonts w:asciiTheme="minorHAnsi" w:hAnsiTheme="minorHAnsi"/>
        </w:rPr>
      </w:pPr>
      <w:r w:rsidRPr="00F66ECD">
        <w:rPr>
          <w:rFonts w:asciiTheme="minorHAnsi" w:hAnsiTheme="minorHAnsi"/>
        </w:rPr>
        <w:t xml:space="preserve">Document the Summit, the objectives </w:t>
      </w:r>
      <w:r w:rsidR="00D4790B" w:rsidRPr="00F66ECD">
        <w:rPr>
          <w:rFonts w:asciiTheme="minorHAnsi" w:hAnsiTheme="minorHAnsi"/>
        </w:rPr>
        <w:t>and outcomes of the event</w:t>
      </w:r>
      <w:r w:rsidRPr="00F66ECD">
        <w:rPr>
          <w:rFonts w:asciiTheme="minorHAnsi" w:hAnsiTheme="minorHAnsi"/>
        </w:rPr>
        <w:t>; and,</w:t>
      </w:r>
    </w:p>
    <w:p w:rsidR="002B7495" w:rsidRPr="00F66ECD" w:rsidRDefault="002B7495" w:rsidP="002B7495">
      <w:pPr>
        <w:ind w:left="720"/>
        <w:rPr>
          <w:rFonts w:asciiTheme="minorHAnsi" w:hAnsiTheme="minorHAnsi"/>
        </w:rPr>
      </w:pPr>
    </w:p>
    <w:p w:rsidR="00D4790B" w:rsidRPr="00F66ECD" w:rsidRDefault="00D4790B" w:rsidP="00254A21">
      <w:pPr>
        <w:numPr>
          <w:ilvl w:val="0"/>
          <w:numId w:val="3"/>
        </w:numPr>
        <w:contextualSpacing/>
        <w:rPr>
          <w:rFonts w:asciiTheme="minorHAnsi" w:hAnsiTheme="minorHAnsi"/>
        </w:rPr>
      </w:pPr>
      <w:r w:rsidRPr="00F66ECD">
        <w:rPr>
          <w:rFonts w:asciiTheme="minorHAnsi" w:hAnsiTheme="minorHAnsi"/>
        </w:rPr>
        <w:t>Serve as a roadmap to begin charting a path of improved collab</w:t>
      </w:r>
      <w:r w:rsidR="00DE7C00" w:rsidRPr="00F66ECD">
        <w:rPr>
          <w:rFonts w:asciiTheme="minorHAnsi" w:hAnsiTheme="minorHAnsi"/>
        </w:rPr>
        <w:t xml:space="preserve">oration that results in real jobs with competitive wages for people with </w:t>
      </w:r>
      <w:proofErr w:type="gramStart"/>
      <w:r w:rsidR="00DE7C00" w:rsidRPr="00F66ECD">
        <w:rPr>
          <w:rFonts w:asciiTheme="minorHAnsi" w:hAnsiTheme="minorHAnsi"/>
        </w:rPr>
        <w:t>I/DD</w:t>
      </w:r>
      <w:proofErr w:type="gramEnd"/>
      <w:r w:rsidR="00DE7C00" w:rsidRPr="00F66ECD">
        <w:rPr>
          <w:rFonts w:asciiTheme="minorHAnsi" w:hAnsiTheme="minorHAnsi"/>
        </w:rPr>
        <w:t xml:space="preserve"> across the nine </w:t>
      </w:r>
      <w:r w:rsidR="000B732F" w:rsidRPr="00F66ECD">
        <w:rPr>
          <w:rFonts w:asciiTheme="minorHAnsi" w:hAnsiTheme="minorHAnsi"/>
        </w:rPr>
        <w:t xml:space="preserve">Northeast </w:t>
      </w:r>
      <w:r w:rsidR="00DE7C00" w:rsidRPr="00F66ECD">
        <w:rPr>
          <w:rFonts w:asciiTheme="minorHAnsi" w:hAnsiTheme="minorHAnsi"/>
        </w:rPr>
        <w:t>states.</w:t>
      </w:r>
    </w:p>
    <w:p w:rsidR="00254A21" w:rsidRPr="00F66ECD" w:rsidRDefault="00254A21" w:rsidP="00410329">
      <w:pPr>
        <w:contextualSpacing/>
        <w:rPr>
          <w:rFonts w:asciiTheme="minorHAnsi" w:hAnsiTheme="minorHAnsi"/>
        </w:rPr>
      </w:pPr>
    </w:p>
    <w:p w:rsidR="0086495B" w:rsidRPr="00F66ECD" w:rsidRDefault="00752453" w:rsidP="00254A21">
      <w:pPr>
        <w:contextualSpacing/>
        <w:rPr>
          <w:rFonts w:asciiTheme="minorHAnsi" w:hAnsiTheme="minorHAnsi"/>
          <w:b/>
          <w:color w:val="002060"/>
          <w:u w:val="single"/>
        </w:rPr>
      </w:pPr>
      <w:r w:rsidRPr="00F66ECD">
        <w:rPr>
          <w:rFonts w:asciiTheme="minorHAnsi" w:hAnsiTheme="minorHAnsi"/>
          <w:b/>
          <w:color w:val="002060"/>
          <w:u w:val="single"/>
        </w:rPr>
        <w:t xml:space="preserve">1.1. </w:t>
      </w:r>
      <w:r w:rsidR="00407746" w:rsidRPr="00F66ECD">
        <w:rPr>
          <w:rFonts w:asciiTheme="minorHAnsi" w:hAnsiTheme="minorHAnsi"/>
          <w:b/>
          <w:color w:val="002060"/>
          <w:u w:val="single"/>
        </w:rPr>
        <w:t>Planning and Goals</w:t>
      </w:r>
    </w:p>
    <w:p w:rsidR="00254A21" w:rsidRPr="00F66ECD" w:rsidRDefault="00254A21" w:rsidP="00254A21">
      <w:pPr>
        <w:rPr>
          <w:rFonts w:asciiTheme="minorHAnsi" w:hAnsiTheme="minorHAnsi"/>
          <w:b/>
          <w:color w:val="002060"/>
          <w:u w:val="single"/>
        </w:rPr>
      </w:pPr>
    </w:p>
    <w:p w:rsidR="00484B43" w:rsidRPr="00F66ECD" w:rsidRDefault="007403A1" w:rsidP="00DF5C73">
      <w:pPr>
        <w:rPr>
          <w:rFonts w:asciiTheme="minorHAnsi" w:hAnsiTheme="minorHAnsi"/>
        </w:rPr>
      </w:pPr>
      <w:r w:rsidRPr="00F66ECD">
        <w:rPr>
          <w:rFonts w:asciiTheme="minorHAnsi" w:hAnsiTheme="minorHAnsi"/>
        </w:rPr>
        <w:t xml:space="preserve">The Summit </w:t>
      </w:r>
      <w:r w:rsidR="00484B43" w:rsidRPr="00F66ECD">
        <w:rPr>
          <w:rFonts w:asciiTheme="minorHAnsi" w:hAnsiTheme="minorHAnsi"/>
        </w:rPr>
        <w:t>Planning Committee arr</w:t>
      </w:r>
      <w:r w:rsidR="005A5591" w:rsidRPr="00F66ECD">
        <w:rPr>
          <w:rFonts w:asciiTheme="minorHAnsi" w:hAnsiTheme="minorHAnsi"/>
        </w:rPr>
        <w:t>ived at the following goal</w:t>
      </w:r>
      <w:r w:rsidR="00484B43" w:rsidRPr="00F66ECD">
        <w:rPr>
          <w:rFonts w:asciiTheme="minorHAnsi" w:hAnsiTheme="minorHAnsi"/>
        </w:rPr>
        <w:t xml:space="preserve"> for the Summit:</w:t>
      </w:r>
    </w:p>
    <w:p w:rsidR="005A5591" w:rsidRPr="00F66ECD" w:rsidRDefault="005A5591" w:rsidP="00DF5C73">
      <w:pPr>
        <w:rPr>
          <w:rFonts w:asciiTheme="minorHAnsi" w:hAnsiTheme="minorHAnsi"/>
        </w:rPr>
      </w:pPr>
    </w:p>
    <w:p w:rsidR="005A5591" w:rsidRPr="00F66ECD" w:rsidRDefault="005A5591" w:rsidP="00DF5C73">
      <w:pPr>
        <w:rPr>
          <w:rFonts w:asciiTheme="minorHAnsi" w:hAnsiTheme="minorHAnsi"/>
        </w:rPr>
      </w:pPr>
      <w:r w:rsidRPr="00F66ECD">
        <w:rPr>
          <w:rFonts w:asciiTheme="minorHAnsi" w:hAnsiTheme="minorHAnsi"/>
        </w:rPr>
        <w:t>Every participant should leave with a practical strategy for, and commitment to, building successful partnerships between business, employment service providers and government to enable qualified people with disabilities to become valued employees in competitive workplaces.</w:t>
      </w:r>
    </w:p>
    <w:p w:rsidR="005A5591" w:rsidRPr="00F66ECD" w:rsidRDefault="005A5591" w:rsidP="00DF5C73">
      <w:pPr>
        <w:rPr>
          <w:rFonts w:asciiTheme="minorHAnsi" w:hAnsiTheme="minorHAnsi"/>
        </w:rPr>
      </w:pPr>
    </w:p>
    <w:p w:rsidR="00FC2215" w:rsidRPr="00F66ECD" w:rsidRDefault="00FC2215" w:rsidP="00DF5C73">
      <w:pPr>
        <w:rPr>
          <w:rFonts w:asciiTheme="minorHAnsi" w:hAnsiTheme="minorHAnsi"/>
        </w:rPr>
      </w:pPr>
      <w:r w:rsidRPr="00F66ECD">
        <w:rPr>
          <w:rFonts w:asciiTheme="minorHAnsi" w:hAnsiTheme="minorHAnsi"/>
        </w:rPr>
        <w:t xml:space="preserve">Following the establishment of the Summit </w:t>
      </w:r>
      <w:r w:rsidR="005A5591" w:rsidRPr="00F66ECD">
        <w:rPr>
          <w:rFonts w:asciiTheme="minorHAnsi" w:hAnsiTheme="minorHAnsi"/>
        </w:rPr>
        <w:t>goal</w:t>
      </w:r>
      <w:r w:rsidRPr="00F66ECD">
        <w:rPr>
          <w:rFonts w:asciiTheme="minorHAnsi" w:hAnsiTheme="minorHAnsi"/>
        </w:rPr>
        <w:t xml:space="preserve">, key questions were developed </w:t>
      </w:r>
      <w:r w:rsidR="008353D9" w:rsidRPr="00F66ECD">
        <w:rPr>
          <w:rFonts w:asciiTheme="minorHAnsi" w:hAnsiTheme="minorHAnsi"/>
        </w:rPr>
        <w:t>to</w:t>
      </w:r>
      <w:r w:rsidR="005A5591" w:rsidRPr="00F66ECD">
        <w:rPr>
          <w:rFonts w:asciiTheme="minorHAnsi" w:hAnsiTheme="minorHAnsi"/>
        </w:rPr>
        <w:t xml:space="preserve"> </w:t>
      </w:r>
      <w:r w:rsidR="00262A1D" w:rsidRPr="00F66ECD">
        <w:rPr>
          <w:rFonts w:asciiTheme="minorHAnsi" w:hAnsiTheme="minorHAnsi"/>
        </w:rPr>
        <w:t>en</w:t>
      </w:r>
      <w:r w:rsidR="005A5591" w:rsidRPr="00F66ECD">
        <w:rPr>
          <w:rFonts w:asciiTheme="minorHAnsi" w:hAnsiTheme="minorHAnsi"/>
        </w:rPr>
        <w:t xml:space="preserve">sure the goal of the Summit </w:t>
      </w:r>
      <w:r w:rsidR="008353D9" w:rsidRPr="00F66ECD">
        <w:rPr>
          <w:rFonts w:asciiTheme="minorHAnsi" w:hAnsiTheme="minorHAnsi"/>
        </w:rPr>
        <w:t xml:space="preserve">would be </w:t>
      </w:r>
      <w:r w:rsidR="005A5591" w:rsidRPr="00F66ECD">
        <w:rPr>
          <w:rFonts w:asciiTheme="minorHAnsi" w:hAnsiTheme="minorHAnsi"/>
        </w:rPr>
        <w:t>met.  The questions were:</w:t>
      </w:r>
    </w:p>
    <w:p w:rsidR="005A5591" w:rsidRPr="00F66ECD" w:rsidRDefault="005A5591" w:rsidP="00DF5C73">
      <w:pPr>
        <w:rPr>
          <w:rFonts w:asciiTheme="minorHAnsi" w:hAnsiTheme="minorHAnsi"/>
        </w:rPr>
      </w:pPr>
    </w:p>
    <w:p w:rsidR="005A5591" w:rsidRPr="00F66ECD" w:rsidRDefault="005A5591" w:rsidP="00262A1D">
      <w:pPr>
        <w:numPr>
          <w:ilvl w:val="0"/>
          <w:numId w:val="2"/>
        </w:numPr>
        <w:spacing w:after="120"/>
        <w:rPr>
          <w:rFonts w:asciiTheme="minorHAnsi" w:hAnsiTheme="minorHAnsi"/>
        </w:rPr>
      </w:pPr>
      <w:r w:rsidRPr="00F66ECD">
        <w:rPr>
          <w:rFonts w:asciiTheme="minorHAnsi" w:hAnsiTheme="minorHAnsi"/>
        </w:rPr>
        <w:t>What are the six common hurdles to the recruitment and hiring of individuals with disabilities?</w:t>
      </w:r>
    </w:p>
    <w:p w:rsidR="005A5591" w:rsidRPr="00F66ECD" w:rsidRDefault="005A5591" w:rsidP="00262A1D">
      <w:pPr>
        <w:numPr>
          <w:ilvl w:val="0"/>
          <w:numId w:val="2"/>
        </w:numPr>
        <w:spacing w:after="120"/>
        <w:rPr>
          <w:rFonts w:asciiTheme="minorHAnsi" w:hAnsiTheme="minorHAnsi"/>
        </w:rPr>
      </w:pPr>
      <w:r w:rsidRPr="00F66ECD">
        <w:rPr>
          <w:rFonts w:asciiTheme="minorHAnsi" w:hAnsiTheme="minorHAnsi"/>
        </w:rPr>
        <w:t>What innovative solutions will overcome the hurdles identified?</w:t>
      </w:r>
    </w:p>
    <w:p w:rsidR="005A5591" w:rsidRPr="00F66ECD" w:rsidRDefault="005A5591" w:rsidP="00262A1D">
      <w:pPr>
        <w:numPr>
          <w:ilvl w:val="0"/>
          <w:numId w:val="2"/>
        </w:numPr>
        <w:spacing w:after="120"/>
        <w:rPr>
          <w:rFonts w:asciiTheme="minorHAnsi" w:hAnsiTheme="minorHAnsi"/>
        </w:rPr>
      </w:pPr>
      <w:r w:rsidRPr="00F66ECD">
        <w:rPr>
          <w:rFonts w:asciiTheme="minorHAnsi" w:hAnsiTheme="minorHAnsi"/>
        </w:rPr>
        <w:t>Post-Summit what commitments need to be made to work collaboratively to increase the employment of people with disabilities?</w:t>
      </w:r>
    </w:p>
    <w:p w:rsidR="00FC2215" w:rsidRPr="00F66ECD" w:rsidRDefault="00FC2215" w:rsidP="00DF5C73">
      <w:pPr>
        <w:rPr>
          <w:rFonts w:asciiTheme="minorHAnsi" w:hAnsiTheme="minorHAnsi"/>
        </w:rPr>
      </w:pPr>
    </w:p>
    <w:p w:rsidR="00FC2215" w:rsidRPr="00F66ECD" w:rsidRDefault="00FC2215" w:rsidP="00DF5C73">
      <w:pPr>
        <w:rPr>
          <w:rFonts w:asciiTheme="minorHAnsi" w:hAnsiTheme="minorHAnsi"/>
        </w:rPr>
      </w:pPr>
      <w:r w:rsidRPr="00F66ECD">
        <w:rPr>
          <w:rFonts w:asciiTheme="minorHAnsi" w:hAnsiTheme="minorHAnsi"/>
        </w:rPr>
        <w:t xml:space="preserve">A modified “World Café” format was used </w:t>
      </w:r>
      <w:r w:rsidR="008353D9" w:rsidRPr="00F66ECD">
        <w:rPr>
          <w:rFonts w:asciiTheme="minorHAnsi" w:hAnsiTheme="minorHAnsi"/>
        </w:rPr>
        <w:t>at the Summit</w:t>
      </w:r>
      <w:r w:rsidRPr="00F66ECD">
        <w:rPr>
          <w:rFonts w:asciiTheme="minorHAnsi" w:hAnsiTheme="minorHAnsi"/>
        </w:rPr>
        <w:t xml:space="preserve"> to create a “safe” environment </w:t>
      </w:r>
      <w:r w:rsidR="008353D9" w:rsidRPr="00F66ECD">
        <w:rPr>
          <w:rFonts w:asciiTheme="minorHAnsi" w:hAnsiTheme="minorHAnsi"/>
        </w:rPr>
        <w:t xml:space="preserve">to make </w:t>
      </w:r>
      <w:r w:rsidRPr="00F66ECD">
        <w:rPr>
          <w:rFonts w:asciiTheme="minorHAnsi" w:hAnsiTheme="minorHAnsi"/>
        </w:rPr>
        <w:t xml:space="preserve">each participant </w:t>
      </w:r>
      <w:r w:rsidR="008353D9" w:rsidRPr="00F66ECD">
        <w:rPr>
          <w:rFonts w:asciiTheme="minorHAnsi" w:hAnsiTheme="minorHAnsi"/>
        </w:rPr>
        <w:t xml:space="preserve">feel </w:t>
      </w:r>
      <w:r w:rsidRPr="00F66ECD">
        <w:rPr>
          <w:rFonts w:asciiTheme="minorHAnsi" w:hAnsiTheme="minorHAnsi"/>
        </w:rPr>
        <w:t xml:space="preserve">comfortable offering their best thinking. Questions were developed to drive the outcome of our inquiry toward solutions-based results and </w:t>
      </w:r>
      <w:r w:rsidR="00D4790B" w:rsidRPr="00F66ECD">
        <w:rPr>
          <w:rFonts w:asciiTheme="minorHAnsi" w:hAnsiTheme="minorHAnsi"/>
        </w:rPr>
        <w:t xml:space="preserve">a </w:t>
      </w:r>
      <w:r w:rsidRPr="00F66ECD">
        <w:rPr>
          <w:rFonts w:asciiTheme="minorHAnsi" w:hAnsiTheme="minorHAnsi"/>
        </w:rPr>
        <w:t xml:space="preserve">unified voice. Ground rules were also established to encourage </w:t>
      </w:r>
      <w:r w:rsidR="008353D9" w:rsidRPr="00F66ECD">
        <w:rPr>
          <w:rFonts w:asciiTheme="minorHAnsi" w:hAnsiTheme="minorHAnsi"/>
        </w:rPr>
        <w:t xml:space="preserve">both </w:t>
      </w:r>
      <w:r w:rsidRPr="00F66ECD">
        <w:rPr>
          <w:rFonts w:asciiTheme="minorHAnsi" w:hAnsiTheme="minorHAnsi"/>
        </w:rPr>
        <w:t>participation</w:t>
      </w:r>
      <w:r w:rsidR="008353D9" w:rsidRPr="00F66ECD">
        <w:rPr>
          <w:rFonts w:asciiTheme="minorHAnsi" w:hAnsiTheme="minorHAnsi"/>
        </w:rPr>
        <w:t xml:space="preserve"> and</w:t>
      </w:r>
      <w:r w:rsidRPr="00F66ECD">
        <w:rPr>
          <w:rFonts w:asciiTheme="minorHAnsi" w:hAnsiTheme="minorHAnsi"/>
        </w:rPr>
        <w:t xml:space="preserve"> listening.</w:t>
      </w:r>
    </w:p>
    <w:p w:rsidR="009848D0" w:rsidRPr="00F66ECD" w:rsidRDefault="009848D0" w:rsidP="00DF5C73">
      <w:pPr>
        <w:rPr>
          <w:rFonts w:asciiTheme="minorHAnsi" w:hAnsiTheme="minorHAnsi"/>
          <w:b/>
          <w:u w:val="single"/>
        </w:rPr>
      </w:pPr>
    </w:p>
    <w:p w:rsidR="00F66ECD" w:rsidRDefault="00F66ECD">
      <w:pPr>
        <w:rPr>
          <w:rFonts w:asciiTheme="minorHAnsi" w:hAnsiTheme="minorHAnsi"/>
          <w:b/>
          <w:color w:val="002060"/>
        </w:rPr>
      </w:pPr>
      <w:r>
        <w:rPr>
          <w:rFonts w:asciiTheme="minorHAnsi" w:hAnsiTheme="minorHAnsi"/>
          <w:b/>
          <w:color w:val="002060"/>
        </w:rPr>
        <w:br w:type="page"/>
      </w:r>
    </w:p>
    <w:p w:rsidR="009848D0" w:rsidRPr="00F66ECD" w:rsidRDefault="005A5591" w:rsidP="00DF5C73">
      <w:pPr>
        <w:rPr>
          <w:rFonts w:asciiTheme="minorHAnsi" w:hAnsiTheme="minorHAnsi"/>
          <w:b/>
          <w:color w:val="002060"/>
        </w:rPr>
      </w:pPr>
      <w:r w:rsidRPr="00F66ECD">
        <w:rPr>
          <w:rFonts w:asciiTheme="minorHAnsi" w:hAnsiTheme="minorHAnsi"/>
          <w:b/>
          <w:color w:val="002060"/>
        </w:rPr>
        <w:lastRenderedPageBreak/>
        <w:t>2</w:t>
      </w:r>
      <w:r w:rsidR="009848D0" w:rsidRPr="00F66ECD">
        <w:rPr>
          <w:rFonts w:asciiTheme="minorHAnsi" w:hAnsiTheme="minorHAnsi"/>
          <w:b/>
          <w:color w:val="002060"/>
        </w:rPr>
        <w:t xml:space="preserve">.0 </w:t>
      </w:r>
      <w:bookmarkStart w:id="2" w:name="THE_AFFILIATE_SUMMIT"/>
      <w:r w:rsidRPr="00F66ECD">
        <w:rPr>
          <w:rFonts w:asciiTheme="minorHAnsi" w:hAnsiTheme="minorHAnsi"/>
          <w:b/>
          <w:color w:val="002060"/>
        </w:rPr>
        <w:t xml:space="preserve">THE </w:t>
      </w:r>
      <w:r w:rsidR="002C1EFE" w:rsidRPr="00F66ECD">
        <w:rPr>
          <w:rFonts w:asciiTheme="minorHAnsi" w:hAnsiTheme="minorHAnsi"/>
          <w:b/>
          <w:color w:val="002060"/>
        </w:rPr>
        <w:t>SUMMIT</w:t>
      </w:r>
      <w:bookmarkEnd w:id="2"/>
    </w:p>
    <w:p w:rsidR="009848D0" w:rsidRPr="00F66ECD" w:rsidRDefault="009848D0" w:rsidP="00DF5C73">
      <w:pPr>
        <w:rPr>
          <w:rFonts w:asciiTheme="minorHAnsi" w:hAnsiTheme="minorHAnsi"/>
          <w:b/>
          <w:color w:val="002060"/>
          <w:u w:val="single"/>
        </w:rPr>
      </w:pPr>
    </w:p>
    <w:p w:rsidR="009848D0" w:rsidRPr="00F66ECD" w:rsidRDefault="00DE5E4E" w:rsidP="00DF5C73">
      <w:pPr>
        <w:rPr>
          <w:rFonts w:asciiTheme="minorHAnsi" w:hAnsiTheme="minorHAnsi"/>
        </w:rPr>
      </w:pPr>
      <w:r w:rsidRPr="00F66ECD">
        <w:rPr>
          <w:rFonts w:asciiTheme="minorHAnsi" w:hAnsiTheme="minorHAnsi"/>
        </w:rPr>
        <w:t xml:space="preserve">Approximately </w:t>
      </w:r>
      <w:r w:rsidR="006A0BE0" w:rsidRPr="00F66ECD">
        <w:rPr>
          <w:rFonts w:asciiTheme="minorHAnsi" w:hAnsiTheme="minorHAnsi"/>
        </w:rPr>
        <w:t xml:space="preserve">200 business leaders, federal contractors, individuals with disabilities and their guests, government delegates, </w:t>
      </w:r>
      <w:r w:rsidR="00253E56" w:rsidRPr="00F66ECD">
        <w:rPr>
          <w:rFonts w:asciiTheme="minorHAnsi" w:hAnsiTheme="minorHAnsi"/>
        </w:rPr>
        <w:t xml:space="preserve">service </w:t>
      </w:r>
      <w:r w:rsidR="006A0BE0" w:rsidRPr="00F66ECD">
        <w:rPr>
          <w:rFonts w:asciiTheme="minorHAnsi" w:hAnsiTheme="minorHAnsi"/>
        </w:rPr>
        <w:t xml:space="preserve">provider representatives, and community partners from across nine states - Rhode Island, Connecticut, Delaware, Maine, Massachusetts, New Hampshire, New Jersey, New York, and Vermont </w:t>
      </w:r>
      <w:r w:rsidR="00253E56" w:rsidRPr="00F66ECD">
        <w:rPr>
          <w:rFonts w:asciiTheme="minorHAnsi" w:hAnsiTheme="minorHAnsi"/>
        </w:rPr>
        <w:t>-</w:t>
      </w:r>
      <w:r w:rsidR="006A0BE0" w:rsidRPr="00F66ECD">
        <w:rPr>
          <w:rFonts w:asciiTheme="minorHAnsi" w:hAnsiTheme="minorHAnsi"/>
        </w:rPr>
        <w:t xml:space="preserve"> attended the </w:t>
      </w:r>
      <w:r w:rsidR="00136AF4" w:rsidRPr="00F66ECD">
        <w:rPr>
          <w:rFonts w:asciiTheme="minorHAnsi" w:hAnsiTheme="minorHAnsi"/>
        </w:rPr>
        <w:t>day</w:t>
      </w:r>
      <w:r w:rsidR="00253E56" w:rsidRPr="00F66ECD">
        <w:rPr>
          <w:rFonts w:asciiTheme="minorHAnsi" w:hAnsiTheme="minorHAnsi"/>
        </w:rPr>
        <w:t>-</w:t>
      </w:r>
      <w:r w:rsidR="00136AF4" w:rsidRPr="00F66ECD">
        <w:rPr>
          <w:rFonts w:asciiTheme="minorHAnsi" w:hAnsiTheme="minorHAnsi"/>
        </w:rPr>
        <w:t>long Summit.</w:t>
      </w:r>
    </w:p>
    <w:p w:rsidR="00136AF4" w:rsidRPr="00F66ECD" w:rsidRDefault="00136AF4" w:rsidP="00DF5C73">
      <w:pPr>
        <w:rPr>
          <w:rFonts w:asciiTheme="minorHAnsi" w:hAnsiTheme="minorHAnsi"/>
          <w:color w:val="002060"/>
        </w:rPr>
      </w:pPr>
    </w:p>
    <w:p w:rsidR="009848D0" w:rsidRPr="00F66ECD" w:rsidRDefault="006A0BE0" w:rsidP="00DF5C73">
      <w:pPr>
        <w:rPr>
          <w:rFonts w:asciiTheme="minorHAnsi" w:hAnsiTheme="minorHAnsi"/>
          <w:b/>
          <w:color w:val="002060"/>
          <w:u w:val="single"/>
        </w:rPr>
      </w:pPr>
      <w:r w:rsidRPr="00F66ECD">
        <w:rPr>
          <w:rFonts w:asciiTheme="minorHAnsi" w:hAnsiTheme="minorHAnsi"/>
          <w:b/>
          <w:color w:val="002060"/>
          <w:u w:val="single"/>
        </w:rPr>
        <w:t>2</w:t>
      </w:r>
      <w:r w:rsidR="009848D0" w:rsidRPr="00F66ECD">
        <w:rPr>
          <w:rFonts w:asciiTheme="minorHAnsi" w:hAnsiTheme="minorHAnsi"/>
          <w:b/>
          <w:color w:val="002060"/>
          <w:u w:val="single"/>
        </w:rPr>
        <w:t xml:space="preserve">.1 </w:t>
      </w:r>
      <w:proofErr w:type="gramStart"/>
      <w:r w:rsidR="009848D0" w:rsidRPr="00F66ECD">
        <w:rPr>
          <w:rFonts w:asciiTheme="minorHAnsi" w:hAnsiTheme="minorHAnsi"/>
          <w:b/>
          <w:color w:val="002060"/>
          <w:u w:val="single"/>
        </w:rPr>
        <w:t>Approach</w:t>
      </w:r>
      <w:proofErr w:type="gramEnd"/>
      <w:r w:rsidR="009848D0" w:rsidRPr="00F66ECD">
        <w:rPr>
          <w:rFonts w:asciiTheme="minorHAnsi" w:hAnsiTheme="minorHAnsi"/>
          <w:b/>
          <w:color w:val="002060"/>
          <w:u w:val="single"/>
        </w:rPr>
        <w:t xml:space="preserve"> to Development of Recommendations</w:t>
      </w:r>
    </w:p>
    <w:p w:rsidR="00262A1D" w:rsidRPr="00F66ECD" w:rsidRDefault="00262A1D" w:rsidP="00DF5C73">
      <w:pPr>
        <w:rPr>
          <w:rFonts w:asciiTheme="minorHAnsi" w:hAnsiTheme="minorHAnsi"/>
          <w:b/>
          <w:color w:val="002060"/>
          <w:u w:val="single"/>
        </w:rPr>
      </w:pPr>
    </w:p>
    <w:p w:rsidR="00D92A06" w:rsidRPr="00F66ECD" w:rsidRDefault="00136AF4" w:rsidP="00DF5C73">
      <w:pPr>
        <w:rPr>
          <w:rFonts w:asciiTheme="minorHAnsi" w:hAnsiTheme="minorHAnsi"/>
        </w:rPr>
      </w:pPr>
      <w:r w:rsidRPr="00F66ECD">
        <w:rPr>
          <w:rFonts w:asciiTheme="minorHAnsi" w:hAnsiTheme="minorHAnsi"/>
        </w:rPr>
        <w:t xml:space="preserve">Representatives broke up </w:t>
      </w:r>
      <w:r w:rsidR="005A5591" w:rsidRPr="00F66ECD">
        <w:rPr>
          <w:rFonts w:asciiTheme="minorHAnsi" w:hAnsiTheme="minorHAnsi"/>
        </w:rPr>
        <w:t xml:space="preserve">into groups to discuss the overarching questions </w:t>
      </w:r>
      <w:r w:rsidRPr="00F66ECD">
        <w:rPr>
          <w:rFonts w:asciiTheme="minorHAnsi" w:hAnsiTheme="minorHAnsi"/>
        </w:rPr>
        <w:t>devel</w:t>
      </w:r>
      <w:r w:rsidR="005A5591" w:rsidRPr="00F66ECD">
        <w:rPr>
          <w:rFonts w:asciiTheme="minorHAnsi" w:hAnsiTheme="minorHAnsi"/>
        </w:rPr>
        <w:t xml:space="preserve">oped by the Co-Host Summit </w:t>
      </w:r>
      <w:r w:rsidRPr="00F66ECD">
        <w:rPr>
          <w:rFonts w:asciiTheme="minorHAnsi" w:hAnsiTheme="minorHAnsi"/>
        </w:rPr>
        <w:t xml:space="preserve">Planning Committee. </w:t>
      </w:r>
      <w:r w:rsidR="000C3DB2" w:rsidRPr="00F66ECD">
        <w:rPr>
          <w:rFonts w:asciiTheme="minorHAnsi" w:hAnsiTheme="minorHAnsi"/>
        </w:rPr>
        <w:t>A facilitator led each group through the questions, an</w:t>
      </w:r>
      <w:r w:rsidR="00D92A06" w:rsidRPr="00F66ECD">
        <w:rPr>
          <w:rFonts w:asciiTheme="minorHAnsi" w:hAnsiTheme="minorHAnsi"/>
        </w:rPr>
        <w:t xml:space="preserve">d the discussions were recorded </w:t>
      </w:r>
      <w:r w:rsidR="00407746" w:rsidRPr="00F66ECD">
        <w:rPr>
          <w:rFonts w:asciiTheme="minorHAnsi" w:hAnsiTheme="minorHAnsi"/>
        </w:rPr>
        <w:t xml:space="preserve">in notes </w:t>
      </w:r>
      <w:r w:rsidR="00D92A06" w:rsidRPr="00F66ECD">
        <w:rPr>
          <w:rFonts w:asciiTheme="minorHAnsi" w:hAnsiTheme="minorHAnsi"/>
        </w:rPr>
        <w:t>and on flip charts.</w:t>
      </w:r>
      <w:r w:rsidR="00407746" w:rsidRPr="00F66ECD">
        <w:rPr>
          <w:rFonts w:asciiTheme="minorHAnsi" w:hAnsiTheme="minorHAnsi"/>
        </w:rPr>
        <w:t xml:space="preserve">  </w:t>
      </w:r>
      <w:r w:rsidR="005A5591" w:rsidRPr="00F66ECD">
        <w:rPr>
          <w:rFonts w:asciiTheme="minorHAnsi" w:hAnsiTheme="minorHAnsi"/>
        </w:rPr>
        <w:t>These findings were then synthesized by the USBLN and Rhode Island College staff into brief statements and presented to the full group.</w:t>
      </w:r>
    </w:p>
    <w:p w:rsidR="005A5591" w:rsidRPr="00F66ECD" w:rsidRDefault="005A5591" w:rsidP="00DF5C73">
      <w:pPr>
        <w:rPr>
          <w:rFonts w:asciiTheme="minorHAnsi" w:hAnsiTheme="minorHAnsi"/>
        </w:rPr>
      </w:pPr>
    </w:p>
    <w:p w:rsidR="009848D0" w:rsidRPr="00F66ECD" w:rsidRDefault="006A0BE0" w:rsidP="00DF5C73">
      <w:pPr>
        <w:rPr>
          <w:rFonts w:asciiTheme="minorHAnsi" w:hAnsiTheme="minorHAnsi"/>
          <w:b/>
          <w:color w:val="002060"/>
          <w:u w:val="single"/>
        </w:rPr>
      </w:pPr>
      <w:r w:rsidRPr="00F66ECD">
        <w:rPr>
          <w:rFonts w:asciiTheme="minorHAnsi" w:hAnsiTheme="minorHAnsi"/>
          <w:b/>
          <w:color w:val="002060"/>
          <w:u w:val="single"/>
        </w:rPr>
        <w:t>2</w:t>
      </w:r>
      <w:r w:rsidR="005A5591" w:rsidRPr="00F66ECD">
        <w:rPr>
          <w:rFonts w:asciiTheme="minorHAnsi" w:hAnsiTheme="minorHAnsi"/>
          <w:b/>
          <w:color w:val="002060"/>
          <w:u w:val="single"/>
        </w:rPr>
        <w:t>.2 Morning</w:t>
      </w:r>
      <w:r w:rsidR="009848D0" w:rsidRPr="00F66ECD">
        <w:rPr>
          <w:rFonts w:asciiTheme="minorHAnsi" w:hAnsiTheme="minorHAnsi"/>
          <w:b/>
          <w:color w:val="002060"/>
          <w:u w:val="single"/>
        </w:rPr>
        <w:t xml:space="preserve"> of the Summit</w:t>
      </w:r>
    </w:p>
    <w:p w:rsidR="002817BB" w:rsidRPr="00F66ECD" w:rsidRDefault="002817BB" w:rsidP="00DF5C73">
      <w:pPr>
        <w:rPr>
          <w:rFonts w:asciiTheme="minorHAnsi" w:hAnsiTheme="minorHAnsi"/>
          <w:color w:val="002060"/>
        </w:rPr>
      </w:pPr>
    </w:p>
    <w:p w:rsidR="005A5591" w:rsidRPr="00F66ECD" w:rsidRDefault="005A5591" w:rsidP="00DF5C73">
      <w:pPr>
        <w:rPr>
          <w:rFonts w:asciiTheme="minorHAnsi" w:hAnsiTheme="minorHAnsi"/>
        </w:rPr>
      </w:pPr>
      <w:r w:rsidRPr="00F66ECD">
        <w:rPr>
          <w:rFonts w:asciiTheme="minorHAnsi" w:hAnsiTheme="minorHAnsi"/>
        </w:rPr>
        <w:t>The morning</w:t>
      </w:r>
      <w:r w:rsidR="00F97B5F" w:rsidRPr="00F66ECD">
        <w:rPr>
          <w:rFonts w:asciiTheme="minorHAnsi" w:hAnsiTheme="minorHAnsi"/>
        </w:rPr>
        <w:t xml:space="preserve"> of the Summit featured introductory remarks from</w:t>
      </w:r>
      <w:r w:rsidRPr="00F66ECD">
        <w:rPr>
          <w:rFonts w:asciiTheme="minorHAnsi" w:hAnsiTheme="minorHAnsi"/>
        </w:rPr>
        <w:t>:</w:t>
      </w:r>
    </w:p>
    <w:p w:rsidR="005A5591" w:rsidRPr="00F66ECD" w:rsidRDefault="005A5591" w:rsidP="00DF5C73">
      <w:pPr>
        <w:rPr>
          <w:rFonts w:asciiTheme="minorHAnsi" w:hAnsiTheme="minorHAnsi"/>
        </w:rPr>
      </w:pPr>
    </w:p>
    <w:p w:rsidR="005A5591" w:rsidRPr="00F66ECD" w:rsidRDefault="005A5591" w:rsidP="00F66ECD">
      <w:pPr>
        <w:pStyle w:val="ListParagraph"/>
        <w:numPr>
          <w:ilvl w:val="0"/>
          <w:numId w:val="25"/>
        </w:numPr>
        <w:spacing w:after="120"/>
        <w:rPr>
          <w:rFonts w:asciiTheme="minorHAnsi" w:hAnsiTheme="minorHAnsi"/>
          <w:sz w:val="24"/>
          <w:szCs w:val="24"/>
        </w:rPr>
      </w:pPr>
      <w:r w:rsidRPr="00F66ECD">
        <w:rPr>
          <w:rFonts w:asciiTheme="minorHAnsi" w:hAnsiTheme="minorHAnsi"/>
          <w:sz w:val="24"/>
          <w:szCs w:val="24"/>
        </w:rPr>
        <w:t xml:space="preserve">Rhode Island College President Nancy </w:t>
      </w:r>
      <w:proofErr w:type="spellStart"/>
      <w:r w:rsidRPr="00F66ECD">
        <w:rPr>
          <w:rFonts w:asciiTheme="minorHAnsi" w:hAnsiTheme="minorHAnsi"/>
          <w:sz w:val="24"/>
          <w:szCs w:val="24"/>
        </w:rPr>
        <w:t>Carriuolo</w:t>
      </w:r>
      <w:proofErr w:type="spellEnd"/>
      <w:r w:rsidRPr="00F66ECD">
        <w:rPr>
          <w:rFonts w:asciiTheme="minorHAnsi" w:hAnsiTheme="minorHAnsi"/>
          <w:sz w:val="24"/>
          <w:szCs w:val="24"/>
        </w:rPr>
        <w:t>, Ph.D.</w:t>
      </w:r>
    </w:p>
    <w:p w:rsidR="005A5591" w:rsidRPr="00F66ECD" w:rsidRDefault="005A5591" w:rsidP="00F66ECD">
      <w:pPr>
        <w:pStyle w:val="ListParagraph"/>
        <w:numPr>
          <w:ilvl w:val="0"/>
          <w:numId w:val="25"/>
        </w:numPr>
        <w:spacing w:after="120"/>
        <w:rPr>
          <w:rFonts w:asciiTheme="minorHAnsi" w:hAnsiTheme="minorHAnsi"/>
          <w:sz w:val="24"/>
          <w:szCs w:val="24"/>
        </w:rPr>
      </w:pPr>
      <w:r w:rsidRPr="00F66ECD">
        <w:rPr>
          <w:rFonts w:asciiTheme="minorHAnsi" w:hAnsiTheme="minorHAnsi"/>
          <w:sz w:val="24"/>
          <w:szCs w:val="24"/>
        </w:rPr>
        <w:t>The Honorable Lincoln D. Chafee, Governor of Rhode Island</w:t>
      </w:r>
    </w:p>
    <w:p w:rsidR="005A5591" w:rsidRPr="00F66ECD" w:rsidRDefault="005A5591" w:rsidP="00F66ECD">
      <w:pPr>
        <w:pStyle w:val="ListParagraph"/>
        <w:numPr>
          <w:ilvl w:val="0"/>
          <w:numId w:val="25"/>
        </w:numPr>
        <w:spacing w:after="120"/>
        <w:rPr>
          <w:rFonts w:asciiTheme="minorHAnsi" w:hAnsiTheme="minorHAnsi"/>
          <w:sz w:val="24"/>
          <w:szCs w:val="24"/>
        </w:rPr>
      </w:pPr>
      <w:r w:rsidRPr="00F66ECD">
        <w:rPr>
          <w:rFonts w:asciiTheme="minorHAnsi" w:hAnsiTheme="minorHAnsi"/>
          <w:sz w:val="24"/>
          <w:szCs w:val="24"/>
        </w:rPr>
        <w:t xml:space="preserve">Steve Pemberton, </w:t>
      </w:r>
      <w:r w:rsidR="00C32702" w:rsidRPr="00F66ECD">
        <w:rPr>
          <w:rFonts w:asciiTheme="minorHAnsi" w:hAnsiTheme="minorHAnsi"/>
          <w:sz w:val="24"/>
          <w:szCs w:val="24"/>
        </w:rPr>
        <w:t xml:space="preserve">Walgreens </w:t>
      </w:r>
      <w:r w:rsidRPr="00F66ECD">
        <w:rPr>
          <w:rFonts w:asciiTheme="minorHAnsi" w:hAnsiTheme="minorHAnsi"/>
          <w:sz w:val="24"/>
          <w:szCs w:val="24"/>
        </w:rPr>
        <w:t>Divisional Vice-President</w:t>
      </w:r>
      <w:r w:rsidR="00C32702" w:rsidRPr="00F66ECD">
        <w:rPr>
          <w:rFonts w:asciiTheme="minorHAnsi" w:hAnsiTheme="minorHAnsi"/>
          <w:sz w:val="24"/>
          <w:szCs w:val="24"/>
        </w:rPr>
        <w:t xml:space="preserve"> and Chief Diversity Officer</w:t>
      </w:r>
    </w:p>
    <w:p w:rsidR="005A5591" w:rsidRPr="00F66ECD" w:rsidRDefault="005A5591" w:rsidP="00F66ECD">
      <w:pPr>
        <w:pStyle w:val="ListParagraph"/>
        <w:numPr>
          <w:ilvl w:val="0"/>
          <w:numId w:val="25"/>
        </w:numPr>
        <w:spacing w:after="120"/>
        <w:rPr>
          <w:rFonts w:asciiTheme="minorHAnsi" w:hAnsiTheme="minorHAnsi"/>
          <w:sz w:val="24"/>
          <w:szCs w:val="24"/>
        </w:rPr>
      </w:pPr>
      <w:r w:rsidRPr="00F66ECD">
        <w:rPr>
          <w:rFonts w:asciiTheme="minorHAnsi" w:hAnsiTheme="minorHAnsi"/>
          <w:sz w:val="24"/>
          <w:szCs w:val="24"/>
        </w:rPr>
        <w:t>U.S. Secretary of Labor Thomas Perez</w:t>
      </w:r>
    </w:p>
    <w:p w:rsidR="005A5591" w:rsidRPr="00F66ECD" w:rsidRDefault="00407746" w:rsidP="00DF5C73">
      <w:pPr>
        <w:rPr>
          <w:rFonts w:asciiTheme="minorHAnsi" w:hAnsiTheme="minorHAnsi"/>
        </w:rPr>
      </w:pPr>
      <w:r w:rsidRPr="00F66ECD">
        <w:rPr>
          <w:rFonts w:asciiTheme="minorHAnsi" w:hAnsiTheme="minorHAnsi"/>
        </w:rPr>
        <w:t>A</w:t>
      </w:r>
      <w:r w:rsidR="005A5591" w:rsidRPr="00F66ECD">
        <w:rPr>
          <w:rFonts w:asciiTheme="minorHAnsi" w:hAnsiTheme="minorHAnsi"/>
        </w:rPr>
        <w:t xml:space="preserve">ttendees </w:t>
      </w:r>
      <w:r w:rsidRPr="00F66ECD">
        <w:rPr>
          <w:rFonts w:asciiTheme="minorHAnsi" w:hAnsiTheme="minorHAnsi"/>
        </w:rPr>
        <w:t>then heard from</w:t>
      </w:r>
      <w:r w:rsidR="005A5591" w:rsidRPr="00F66ECD">
        <w:rPr>
          <w:rFonts w:asciiTheme="minorHAnsi" w:hAnsiTheme="minorHAnsi"/>
        </w:rPr>
        <w:t xml:space="preserve"> a Panel on Successful Partnerships that included:</w:t>
      </w:r>
    </w:p>
    <w:p w:rsidR="00262A1D" w:rsidRPr="00F66ECD" w:rsidRDefault="00262A1D" w:rsidP="00DF5C73">
      <w:pPr>
        <w:rPr>
          <w:rFonts w:asciiTheme="minorHAnsi" w:hAnsiTheme="minorHAnsi"/>
        </w:rPr>
      </w:pPr>
    </w:p>
    <w:p w:rsidR="005A5591" w:rsidRPr="00F66ECD" w:rsidRDefault="005A5591" w:rsidP="00B15DFE">
      <w:pPr>
        <w:numPr>
          <w:ilvl w:val="0"/>
          <w:numId w:val="10"/>
        </w:numPr>
        <w:spacing w:after="120"/>
        <w:rPr>
          <w:rFonts w:asciiTheme="minorHAnsi" w:hAnsiTheme="minorHAnsi"/>
        </w:rPr>
      </w:pPr>
      <w:r w:rsidRPr="00F66ECD">
        <w:rPr>
          <w:rFonts w:asciiTheme="minorHAnsi" w:hAnsiTheme="minorHAnsi"/>
        </w:rPr>
        <w:t xml:space="preserve">Dave White, New England Market Vice President Operations and Community Management, Walgreens, Massachusetts </w:t>
      </w:r>
    </w:p>
    <w:p w:rsidR="005A5591" w:rsidRPr="00F66ECD" w:rsidRDefault="005A5591" w:rsidP="00B15DFE">
      <w:pPr>
        <w:numPr>
          <w:ilvl w:val="0"/>
          <w:numId w:val="10"/>
        </w:numPr>
        <w:spacing w:after="120"/>
        <w:rPr>
          <w:rFonts w:asciiTheme="minorHAnsi" w:hAnsiTheme="minorHAnsi"/>
        </w:rPr>
      </w:pPr>
      <w:r w:rsidRPr="00F66ECD">
        <w:rPr>
          <w:rFonts w:asciiTheme="minorHAnsi" w:hAnsiTheme="minorHAnsi"/>
        </w:rPr>
        <w:t xml:space="preserve">Sherman </w:t>
      </w:r>
      <w:proofErr w:type="spellStart"/>
      <w:r w:rsidRPr="00F66ECD">
        <w:rPr>
          <w:rFonts w:asciiTheme="minorHAnsi" w:hAnsiTheme="minorHAnsi"/>
        </w:rPr>
        <w:t>DeShields</w:t>
      </w:r>
      <w:proofErr w:type="spellEnd"/>
      <w:r w:rsidRPr="00F66ECD">
        <w:rPr>
          <w:rFonts w:asciiTheme="minorHAnsi" w:hAnsiTheme="minorHAnsi"/>
        </w:rPr>
        <w:t xml:space="preserve">, Store Manager, &amp; </w:t>
      </w:r>
      <w:proofErr w:type="spellStart"/>
      <w:r w:rsidRPr="00F66ECD">
        <w:rPr>
          <w:rFonts w:asciiTheme="minorHAnsi" w:hAnsiTheme="minorHAnsi"/>
        </w:rPr>
        <w:t>Arina</w:t>
      </w:r>
      <w:proofErr w:type="spellEnd"/>
      <w:r w:rsidRPr="00F66ECD">
        <w:rPr>
          <w:rFonts w:asciiTheme="minorHAnsi" w:hAnsiTheme="minorHAnsi"/>
        </w:rPr>
        <w:t xml:space="preserve"> Kalinin, Employee, CVS Caremark, Rhode Island </w:t>
      </w:r>
    </w:p>
    <w:p w:rsidR="005A5591" w:rsidRPr="00F66ECD" w:rsidRDefault="005A5591" w:rsidP="00B15DFE">
      <w:pPr>
        <w:numPr>
          <w:ilvl w:val="0"/>
          <w:numId w:val="10"/>
        </w:numPr>
        <w:spacing w:after="120"/>
        <w:rPr>
          <w:rFonts w:asciiTheme="minorHAnsi" w:hAnsiTheme="minorHAnsi"/>
        </w:rPr>
      </w:pPr>
      <w:r w:rsidRPr="00F66ECD">
        <w:rPr>
          <w:rFonts w:asciiTheme="minorHAnsi" w:hAnsiTheme="minorHAnsi"/>
        </w:rPr>
        <w:t xml:space="preserve">Greg Murphy, Owner, Progress Auto, and </w:t>
      </w:r>
      <w:proofErr w:type="spellStart"/>
      <w:r w:rsidRPr="00F66ECD">
        <w:rPr>
          <w:rFonts w:asciiTheme="minorHAnsi" w:hAnsiTheme="minorHAnsi"/>
        </w:rPr>
        <w:t>Orquideo</w:t>
      </w:r>
      <w:proofErr w:type="spellEnd"/>
      <w:r w:rsidRPr="00F66ECD">
        <w:rPr>
          <w:rFonts w:asciiTheme="minorHAnsi" w:hAnsiTheme="minorHAnsi"/>
        </w:rPr>
        <w:t xml:space="preserve"> </w:t>
      </w:r>
      <w:proofErr w:type="spellStart"/>
      <w:r w:rsidRPr="00F66ECD">
        <w:rPr>
          <w:rFonts w:asciiTheme="minorHAnsi" w:hAnsiTheme="minorHAnsi"/>
        </w:rPr>
        <w:t>DePina</w:t>
      </w:r>
      <w:proofErr w:type="spellEnd"/>
      <w:r w:rsidRPr="00F66ECD">
        <w:rPr>
          <w:rFonts w:asciiTheme="minorHAnsi" w:hAnsiTheme="minorHAnsi"/>
        </w:rPr>
        <w:t>, Employee, Rhode Island</w:t>
      </w:r>
    </w:p>
    <w:p w:rsidR="005A5591" w:rsidRPr="00F66ECD" w:rsidRDefault="005A5591" w:rsidP="00B15DFE">
      <w:pPr>
        <w:numPr>
          <w:ilvl w:val="0"/>
          <w:numId w:val="10"/>
        </w:numPr>
        <w:spacing w:after="120"/>
        <w:rPr>
          <w:rFonts w:asciiTheme="minorHAnsi" w:hAnsiTheme="minorHAnsi"/>
        </w:rPr>
      </w:pPr>
      <w:r w:rsidRPr="00F66ECD">
        <w:rPr>
          <w:rFonts w:asciiTheme="minorHAnsi" w:hAnsiTheme="minorHAnsi"/>
        </w:rPr>
        <w:t xml:space="preserve">Patrick Flavin, AVP Director of Workforce Initiatives, </w:t>
      </w:r>
      <w:r w:rsidR="00772CE4" w:rsidRPr="00F66ECD">
        <w:rPr>
          <w:rFonts w:asciiTheme="minorHAnsi" w:hAnsiTheme="minorHAnsi"/>
        </w:rPr>
        <w:t xml:space="preserve">The </w:t>
      </w:r>
      <w:r w:rsidRPr="00F66ECD">
        <w:rPr>
          <w:rFonts w:asciiTheme="minorHAnsi" w:hAnsiTheme="minorHAnsi"/>
        </w:rPr>
        <w:t xml:space="preserve">TJX Companies, Inc., Massachusetts </w:t>
      </w:r>
    </w:p>
    <w:p w:rsidR="005A5591" w:rsidRPr="00F66ECD" w:rsidRDefault="005A5591" w:rsidP="00B15DFE">
      <w:pPr>
        <w:numPr>
          <w:ilvl w:val="0"/>
          <w:numId w:val="10"/>
        </w:numPr>
        <w:spacing w:after="120"/>
        <w:rPr>
          <w:rFonts w:asciiTheme="minorHAnsi" w:hAnsiTheme="minorHAnsi"/>
        </w:rPr>
      </w:pPr>
      <w:r w:rsidRPr="00F66ECD">
        <w:rPr>
          <w:rFonts w:asciiTheme="minorHAnsi" w:hAnsiTheme="minorHAnsi"/>
        </w:rPr>
        <w:t xml:space="preserve">David </w:t>
      </w:r>
      <w:proofErr w:type="spellStart"/>
      <w:r w:rsidRPr="00F66ECD">
        <w:rPr>
          <w:rFonts w:asciiTheme="minorHAnsi" w:hAnsiTheme="minorHAnsi"/>
        </w:rPr>
        <w:t>Bartage</w:t>
      </w:r>
      <w:proofErr w:type="spellEnd"/>
      <w:r w:rsidRPr="00F66ECD">
        <w:rPr>
          <w:rFonts w:asciiTheme="minorHAnsi" w:hAnsiTheme="minorHAnsi"/>
        </w:rPr>
        <w:t>, Finance Manager, Procter &amp; Gamble Auburn Maine Plant, Lead Employer of the Maine Business Leadership Network, Maine</w:t>
      </w:r>
    </w:p>
    <w:p w:rsidR="005A5591" w:rsidRPr="00F66ECD" w:rsidRDefault="005A5591" w:rsidP="00B15DFE">
      <w:pPr>
        <w:numPr>
          <w:ilvl w:val="0"/>
          <w:numId w:val="10"/>
        </w:numPr>
        <w:spacing w:after="120"/>
        <w:rPr>
          <w:rFonts w:asciiTheme="minorHAnsi" w:hAnsiTheme="minorHAnsi"/>
        </w:rPr>
      </w:pPr>
      <w:r w:rsidRPr="00F66ECD">
        <w:rPr>
          <w:rFonts w:asciiTheme="minorHAnsi" w:hAnsiTheme="minorHAnsi"/>
        </w:rPr>
        <w:t xml:space="preserve">Oswald "Oz” </w:t>
      </w:r>
      <w:proofErr w:type="spellStart"/>
      <w:r w:rsidRPr="00F66ECD">
        <w:rPr>
          <w:rFonts w:asciiTheme="minorHAnsi" w:hAnsiTheme="minorHAnsi"/>
        </w:rPr>
        <w:t>Mondejar</w:t>
      </w:r>
      <w:proofErr w:type="spellEnd"/>
      <w:r w:rsidRPr="00F66ECD">
        <w:rPr>
          <w:rFonts w:asciiTheme="minorHAnsi" w:hAnsiTheme="minorHAnsi"/>
        </w:rPr>
        <w:t>, Vice President, Communications, Community Relations and Human Resources, Partners Continuing Care, Spaulding Rehabilitation Hospital, Massachusetts</w:t>
      </w:r>
    </w:p>
    <w:p w:rsidR="005A5591" w:rsidRPr="00F66ECD" w:rsidRDefault="005A5591" w:rsidP="00B15DFE">
      <w:pPr>
        <w:numPr>
          <w:ilvl w:val="0"/>
          <w:numId w:val="10"/>
        </w:numPr>
        <w:spacing w:after="120"/>
        <w:rPr>
          <w:rFonts w:asciiTheme="minorHAnsi" w:hAnsiTheme="minorHAnsi"/>
        </w:rPr>
      </w:pPr>
      <w:r w:rsidRPr="00F66ECD">
        <w:rPr>
          <w:rFonts w:asciiTheme="minorHAnsi" w:hAnsiTheme="minorHAnsi"/>
        </w:rPr>
        <w:t>Gary Furtado, President/CEO, Navigant Credit Union, Rhode Island</w:t>
      </w:r>
    </w:p>
    <w:p w:rsidR="005A5591" w:rsidRPr="00F66ECD" w:rsidRDefault="005A5591" w:rsidP="00B15DFE">
      <w:pPr>
        <w:numPr>
          <w:ilvl w:val="0"/>
          <w:numId w:val="10"/>
        </w:numPr>
        <w:spacing w:after="120"/>
        <w:rPr>
          <w:rFonts w:asciiTheme="minorHAnsi" w:hAnsiTheme="minorHAnsi"/>
        </w:rPr>
      </w:pPr>
      <w:r w:rsidRPr="00F66ECD">
        <w:rPr>
          <w:rFonts w:asciiTheme="minorHAnsi" w:hAnsiTheme="minorHAnsi"/>
        </w:rPr>
        <w:lastRenderedPageBreak/>
        <w:t>Michael Yudin, Acting Assistant Secretary for Special Education and Rehabilitative Services</w:t>
      </w:r>
    </w:p>
    <w:p w:rsidR="005A5591" w:rsidRPr="00F66ECD" w:rsidRDefault="005A5591" w:rsidP="00DF5C73">
      <w:pPr>
        <w:rPr>
          <w:rFonts w:asciiTheme="minorHAnsi" w:hAnsiTheme="minorHAnsi"/>
        </w:rPr>
      </w:pPr>
    </w:p>
    <w:p w:rsidR="005B691E" w:rsidRPr="00F66ECD" w:rsidRDefault="005B691E" w:rsidP="00DF5C73">
      <w:pPr>
        <w:rPr>
          <w:rFonts w:asciiTheme="minorHAnsi" w:hAnsiTheme="minorHAnsi"/>
        </w:rPr>
      </w:pPr>
      <w:r w:rsidRPr="00F66ECD">
        <w:rPr>
          <w:rFonts w:asciiTheme="minorHAnsi" w:hAnsiTheme="minorHAnsi"/>
        </w:rPr>
        <w:t xml:space="preserve">From there, the representatives </w:t>
      </w:r>
      <w:r w:rsidR="005A5591" w:rsidRPr="00F66ECD">
        <w:rPr>
          <w:rFonts w:asciiTheme="minorHAnsi" w:hAnsiTheme="minorHAnsi"/>
        </w:rPr>
        <w:t xml:space="preserve">broke into assigned groups according to common industry.  With the assistance of experienced facilitators, the </w:t>
      </w:r>
      <w:r w:rsidR="00407746" w:rsidRPr="00F66ECD">
        <w:rPr>
          <w:rFonts w:asciiTheme="minorHAnsi" w:hAnsiTheme="minorHAnsi"/>
        </w:rPr>
        <w:t>w</w:t>
      </w:r>
      <w:r w:rsidR="005A5591" w:rsidRPr="00F66ECD">
        <w:rPr>
          <w:rFonts w:asciiTheme="minorHAnsi" w:hAnsiTheme="minorHAnsi"/>
        </w:rPr>
        <w:t xml:space="preserve">orkgroups were tasked to identify six common hurdles to the recruitment and hiring of individuals with disabilities.  </w:t>
      </w:r>
      <w:r w:rsidRPr="00F66ECD">
        <w:rPr>
          <w:rFonts w:asciiTheme="minorHAnsi" w:hAnsiTheme="minorHAnsi"/>
        </w:rPr>
        <w:t xml:space="preserve">The groups </w:t>
      </w:r>
      <w:r w:rsidR="005A5591" w:rsidRPr="00F66ECD">
        <w:rPr>
          <w:rFonts w:asciiTheme="minorHAnsi" w:hAnsiTheme="minorHAnsi"/>
        </w:rPr>
        <w:t xml:space="preserve">then </w:t>
      </w:r>
      <w:r w:rsidRPr="00F66ECD">
        <w:rPr>
          <w:rFonts w:asciiTheme="minorHAnsi" w:hAnsiTheme="minorHAnsi"/>
        </w:rPr>
        <w:t xml:space="preserve">came </w:t>
      </w:r>
      <w:r w:rsidR="005A5591" w:rsidRPr="00F66ECD">
        <w:rPr>
          <w:rFonts w:asciiTheme="minorHAnsi" w:hAnsiTheme="minorHAnsi"/>
        </w:rPr>
        <w:t xml:space="preserve">back </w:t>
      </w:r>
      <w:r w:rsidRPr="00F66ECD">
        <w:rPr>
          <w:rFonts w:asciiTheme="minorHAnsi" w:hAnsiTheme="minorHAnsi"/>
        </w:rPr>
        <w:t>together to report their discussion outcomes.</w:t>
      </w:r>
    </w:p>
    <w:p w:rsidR="00410329" w:rsidRPr="00F66ECD" w:rsidRDefault="00410329" w:rsidP="00DF5C73">
      <w:pPr>
        <w:rPr>
          <w:rFonts w:asciiTheme="minorHAnsi" w:hAnsiTheme="minorHAnsi"/>
        </w:rPr>
      </w:pPr>
    </w:p>
    <w:p w:rsidR="00410329" w:rsidRPr="00F66ECD" w:rsidRDefault="00410329" w:rsidP="00DF5C73">
      <w:pPr>
        <w:rPr>
          <w:rFonts w:asciiTheme="minorHAnsi" w:hAnsiTheme="minorHAnsi"/>
          <w:b/>
          <w:color w:val="002060"/>
          <w:u w:val="single"/>
        </w:rPr>
      </w:pPr>
      <w:r w:rsidRPr="00F66ECD">
        <w:rPr>
          <w:rFonts w:asciiTheme="minorHAnsi" w:hAnsiTheme="minorHAnsi"/>
          <w:b/>
          <w:color w:val="002060"/>
          <w:u w:val="single"/>
        </w:rPr>
        <w:t>2.3 Afternoon of the Summit</w:t>
      </w:r>
    </w:p>
    <w:p w:rsidR="00E748A5" w:rsidRPr="00F66ECD" w:rsidRDefault="00E748A5" w:rsidP="00DF5C73">
      <w:pPr>
        <w:rPr>
          <w:rFonts w:asciiTheme="minorHAnsi" w:hAnsiTheme="minorHAnsi"/>
        </w:rPr>
      </w:pPr>
    </w:p>
    <w:p w:rsidR="00407746" w:rsidRPr="00F66ECD" w:rsidRDefault="00407746" w:rsidP="00407746">
      <w:pPr>
        <w:rPr>
          <w:rFonts w:asciiTheme="minorHAnsi" w:hAnsiTheme="minorHAnsi"/>
        </w:rPr>
      </w:pPr>
      <w:r w:rsidRPr="00F66ECD">
        <w:rPr>
          <w:rFonts w:asciiTheme="minorHAnsi" w:hAnsiTheme="minorHAnsi"/>
        </w:rPr>
        <w:t>For the afternoon plenary session attendees received two demonstrations:</w:t>
      </w:r>
    </w:p>
    <w:p w:rsidR="00407746" w:rsidRPr="00F66ECD" w:rsidRDefault="00407746" w:rsidP="00407746">
      <w:pPr>
        <w:rPr>
          <w:rFonts w:asciiTheme="minorHAnsi" w:hAnsiTheme="minorHAnsi"/>
        </w:rPr>
      </w:pPr>
    </w:p>
    <w:p w:rsidR="00407746" w:rsidRPr="00F66ECD" w:rsidRDefault="00407746" w:rsidP="00262A1D">
      <w:pPr>
        <w:numPr>
          <w:ilvl w:val="0"/>
          <w:numId w:val="11"/>
        </w:numPr>
        <w:spacing w:after="120"/>
        <w:rPr>
          <w:rFonts w:asciiTheme="minorHAnsi" w:hAnsiTheme="minorHAnsi"/>
        </w:rPr>
      </w:pPr>
      <w:r w:rsidRPr="00F66ECD">
        <w:rPr>
          <w:rFonts w:asciiTheme="minorHAnsi" w:hAnsiTheme="minorHAnsi"/>
        </w:rPr>
        <w:t>Kathy West-Evans, Director of Business Relations, Council of State Administrators of Vocational Rehabilitation (CSAVR), demonstrated the Talent Acquisition Portal (TAP), an online platform that links employers with a talented pool of candidates with disabilities; and,</w:t>
      </w:r>
    </w:p>
    <w:p w:rsidR="00407746" w:rsidRPr="00F66ECD" w:rsidRDefault="00407746" w:rsidP="00262A1D">
      <w:pPr>
        <w:numPr>
          <w:ilvl w:val="0"/>
          <w:numId w:val="11"/>
        </w:numPr>
        <w:spacing w:after="120"/>
        <w:rPr>
          <w:rFonts w:asciiTheme="minorHAnsi" w:hAnsiTheme="minorHAnsi"/>
        </w:rPr>
      </w:pPr>
      <w:r w:rsidRPr="00F66ECD">
        <w:rPr>
          <w:rFonts w:asciiTheme="minorHAnsi" w:hAnsiTheme="minorHAnsi"/>
        </w:rPr>
        <w:t xml:space="preserve">Michael Callahan, President of Marc Gold &amp; Associates, presented Pathways to Careers’ program goals, employer incentives and key partnerships. </w:t>
      </w:r>
    </w:p>
    <w:p w:rsidR="00407746" w:rsidRPr="00F66ECD" w:rsidRDefault="00407746" w:rsidP="00407746">
      <w:pPr>
        <w:rPr>
          <w:rFonts w:asciiTheme="minorHAnsi" w:hAnsiTheme="minorHAnsi"/>
        </w:rPr>
      </w:pPr>
    </w:p>
    <w:p w:rsidR="005A5591" w:rsidRPr="00F66ECD" w:rsidRDefault="00407746" w:rsidP="00DF5C73">
      <w:pPr>
        <w:rPr>
          <w:rFonts w:asciiTheme="minorHAnsi" w:hAnsiTheme="minorHAnsi"/>
        </w:rPr>
      </w:pPr>
      <w:r w:rsidRPr="00F66ECD">
        <w:rPr>
          <w:rFonts w:asciiTheme="minorHAnsi" w:hAnsiTheme="minorHAnsi"/>
        </w:rPr>
        <w:t>Then a</w:t>
      </w:r>
      <w:r w:rsidR="005A5591" w:rsidRPr="00F66ECD">
        <w:rPr>
          <w:rFonts w:asciiTheme="minorHAnsi" w:hAnsiTheme="minorHAnsi"/>
        </w:rPr>
        <w:t xml:space="preserve">ttendees were again divided into workgroups.  </w:t>
      </w:r>
      <w:r w:rsidRPr="00F66ECD">
        <w:rPr>
          <w:rFonts w:asciiTheme="minorHAnsi" w:hAnsiTheme="minorHAnsi"/>
        </w:rPr>
        <w:t>This time t</w:t>
      </w:r>
      <w:r w:rsidR="005A5591" w:rsidRPr="00F66ECD">
        <w:rPr>
          <w:rFonts w:asciiTheme="minorHAnsi" w:hAnsiTheme="minorHAnsi"/>
        </w:rPr>
        <w:t xml:space="preserve">he workgroups were combined to include private and public partners to discuss innovative solutions to the hurdles identified during the </w:t>
      </w:r>
      <w:r w:rsidRPr="00F66ECD">
        <w:rPr>
          <w:rFonts w:asciiTheme="minorHAnsi" w:hAnsiTheme="minorHAnsi"/>
        </w:rPr>
        <w:t>m</w:t>
      </w:r>
      <w:r w:rsidR="005A5591" w:rsidRPr="00F66ECD">
        <w:rPr>
          <w:rFonts w:asciiTheme="minorHAnsi" w:hAnsiTheme="minorHAnsi"/>
        </w:rPr>
        <w:t xml:space="preserve">orning </w:t>
      </w:r>
      <w:r w:rsidRPr="00F66ECD">
        <w:rPr>
          <w:rFonts w:asciiTheme="minorHAnsi" w:hAnsiTheme="minorHAnsi"/>
        </w:rPr>
        <w:t>w</w:t>
      </w:r>
      <w:r w:rsidR="005A5591" w:rsidRPr="00F66ECD">
        <w:rPr>
          <w:rFonts w:asciiTheme="minorHAnsi" w:hAnsiTheme="minorHAnsi"/>
        </w:rPr>
        <w:t>orkgroups.  The groups then came back together to report their recommended solutions to work collaboratively to increase the employment of people with disabilities</w:t>
      </w:r>
    </w:p>
    <w:p w:rsidR="00B15DFE" w:rsidRPr="00F66ECD" w:rsidRDefault="00B15DFE" w:rsidP="00DF5C73">
      <w:pPr>
        <w:rPr>
          <w:rFonts w:asciiTheme="minorHAnsi" w:hAnsiTheme="minorHAnsi"/>
        </w:rPr>
      </w:pPr>
    </w:p>
    <w:p w:rsidR="005A5591" w:rsidRPr="00F66ECD" w:rsidRDefault="005A5591" w:rsidP="00DF5C73">
      <w:pPr>
        <w:rPr>
          <w:rFonts w:asciiTheme="minorHAnsi" w:hAnsiTheme="minorHAnsi"/>
        </w:rPr>
      </w:pPr>
      <w:r w:rsidRPr="00F66ECD">
        <w:rPr>
          <w:rFonts w:asciiTheme="minorHAnsi" w:hAnsiTheme="minorHAnsi"/>
        </w:rPr>
        <w:t>Following the discussion closing comments were made by:</w:t>
      </w:r>
    </w:p>
    <w:p w:rsidR="005A5591" w:rsidRPr="00F66ECD" w:rsidRDefault="005A5591" w:rsidP="00DF5C73">
      <w:pPr>
        <w:rPr>
          <w:rFonts w:asciiTheme="minorHAnsi" w:hAnsiTheme="minorHAnsi"/>
        </w:rPr>
      </w:pPr>
    </w:p>
    <w:p w:rsidR="005A5591" w:rsidRPr="00F66ECD" w:rsidRDefault="005A5591" w:rsidP="00B15DFE">
      <w:pPr>
        <w:numPr>
          <w:ilvl w:val="0"/>
          <w:numId w:val="12"/>
        </w:numPr>
        <w:spacing w:after="120"/>
        <w:rPr>
          <w:rFonts w:asciiTheme="minorHAnsi" w:hAnsiTheme="minorHAnsi"/>
        </w:rPr>
      </w:pPr>
      <w:r w:rsidRPr="00F66ECD">
        <w:rPr>
          <w:rFonts w:asciiTheme="minorHAnsi" w:hAnsiTheme="minorHAnsi"/>
        </w:rPr>
        <w:t>Commissioner Janet LaBreck, U.S. Department of Education Rehabilitation Services Administration (RSA) provided the public sector perspective; and,</w:t>
      </w:r>
    </w:p>
    <w:p w:rsidR="005A5591" w:rsidRPr="00F66ECD" w:rsidRDefault="005A5591" w:rsidP="00B15DFE">
      <w:pPr>
        <w:numPr>
          <w:ilvl w:val="0"/>
          <w:numId w:val="12"/>
        </w:numPr>
        <w:spacing w:after="120"/>
        <w:rPr>
          <w:rFonts w:asciiTheme="minorHAnsi" w:hAnsiTheme="minorHAnsi"/>
        </w:rPr>
      </w:pPr>
      <w:r w:rsidRPr="00F66ECD">
        <w:rPr>
          <w:rFonts w:asciiTheme="minorHAnsi" w:hAnsiTheme="minorHAnsi"/>
        </w:rPr>
        <w:t xml:space="preserve">Keith P. </w:t>
      </w:r>
      <w:proofErr w:type="spellStart"/>
      <w:r w:rsidRPr="00F66ECD">
        <w:rPr>
          <w:rFonts w:asciiTheme="minorHAnsi" w:hAnsiTheme="minorHAnsi"/>
        </w:rPr>
        <w:t>Wiedenkeller</w:t>
      </w:r>
      <w:proofErr w:type="spellEnd"/>
      <w:r w:rsidRPr="00F66ECD">
        <w:rPr>
          <w:rFonts w:asciiTheme="minorHAnsi" w:hAnsiTheme="minorHAnsi"/>
        </w:rPr>
        <w:t xml:space="preserve">, Chief People Officer, AMC Theatres, (AMC) (Retired), President &amp; CEO, Humane Society of Greater Kansas City, Chair, US Business Leadership Network </w:t>
      </w:r>
      <w:r w:rsidR="00407746" w:rsidRPr="00F66ECD">
        <w:rPr>
          <w:rFonts w:asciiTheme="minorHAnsi" w:hAnsiTheme="minorHAnsi"/>
        </w:rPr>
        <w:t xml:space="preserve">provided </w:t>
      </w:r>
      <w:r w:rsidRPr="00F66ECD">
        <w:rPr>
          <w:rFonts w:asciiTheme="minorHAnsi" w:hAnsiTheme="minorHAnsi"/>
        </w:rPr>
        <w:t>the private sector perspective.</w:t>
      </w:r>
    </w:p>
    <w:p w:rsidR="005A5591" w:rsidRPr="00F66ECD" w:rsidRDefault="005A5591" w:rsidP="00DF5C73">
      <w:pPr>
        <w:rPr>
          <w:rFonts w:asciiTheme="minorHAnsi" w:hAnsiTheme="minorHAnsi"/>
        </w:rPr>
      </w:pPr>
    </w:p>
    <w:p w:rsidR="008A2E8C" w:rsidRPr="00F66ECD" w:rsidRDefault="00B57668" w:rsidP="00DF5C73">
      <w:pPr>
        <w:rPr>
          <w:rFonts w:asciiTheme="minorHAnsi" w:hAnsiTheme="minorHAnsi"/>
        </w:rPr>
      </w:pPr>
      <w:r w:rsidRPr="00F66ECD">
        <w:rPr>
          <w:rFonts w:asciiTheme="minorHAnsi" w:hAnsiTheme="minorHAnsi"/>
        </w:rPr>
        <w:t>The event concluded with the announcement of the creation of a Workplace Inclusion Taskforce (</w:t>
      </w:r>
      <w:r w:rsidR="00407746" w:rsidRPr="00F66ECD">
        <w:rPr>
          <w:rFonts w:asciiTheme="minorHAnsi" w:hAnsiTheme="minorHAnsi"/>
        </w:rPr>
        <w:t>T</w:t>
      </w:r>
      <w:r w:rsidRPr="00F66ECD">
        <w:rPr>
          <w:rFonts w:asciiTheme="minorHAnsi" w:hAnsiTheme="minorHAnsi"/>
        </w:rPr>
        <w:t xml:space="preserve">askforce) that will work together to advance the recommendations from the Summit.  The </w:t>
      </w:r>
      <w:r w:rsidR="00407746" w:rsidRPr="00F66ECD">
        <w:rPr>
          <w:rFonts w:asciiTheme="minorHAnsi" w:hAnsiTheme="minorHAnsi"/>
        </w:rPr>
        <w:t>T</w:t>
      </w:r>
      <w:r w:rsidRPr="00F66ECD">
        <w:rPr>
          <w:rFonts w:asciiTheme="minorHAnsi" w:hAnsiTheme="minorHAnsi"/>
        </w:rPr>
        <w:t>askforce will be housed at the US Business Leadership Network® (USBLN®) and will be staffed in partnership with the Council of State Administrators of Vocational Rehabilitation – The National Employment Team (CSAVR-NET).</w:t>
      </w:r>
    </w:p>
    <w:p w:rsidR="008A2E8C" w:rsidRPr="00F66ECD" w:rsidRDefault="008A2E8C" w:rsidP="00DF5C73">
      <w:pPr>
        <w:rPr>
          <w:rFonts w:asciiTheme="minorHAnsi" w:hAnsiTheme="minorHAnsi"/>
          <w:b/>
          <w:u w:val="single"/>
        </w:rPr>
      </w:pPr>
    </w:p>
    <w:p w:rsidR="00F66ECD" w:rsidRDefault="00F66ECD">
      <w:pPr>
        <w:rPr>
          <w:rFonts w:asciiTheme="minorHAnsi" w:hAnsiTheme="minorHAnsi"/>
          <w:b/>
          <w:color w:val="002060"/>
        </w:rPr>
      </w:pPr>
      <w:r>
        <w:rPr>
          <w:rFonts w:asciiTheme="minorHAnsi" w:hAnsiTheme="minorHAnsi"/>
          <w:b/>
          <w:color w:val="002060"/>
        </w:rPr>
        <w:br w:type="page"/>
      </w:r>
    </w:p>
    <w:p w:rsidR="009848D0" w:rsidRPr="00F66ECD" w:rsidRDefault="00F46520" w:rsidP="00DF5C73">
      <w:pPr>
        <w:rPr>
          <w:rFonts w:asciiTheme="minorHAnsi" w:hAnsiTheme="minorHAnsi"/>
          <w:b/>
          <w:color w:val="002060"/>
        </w:rPr>
      </w:pPr>
      <w:r w:rsidRPr="00F66ECD">
        <w:rPr>
          <w:rFonts w:asciiTheme="minorHAnsi" w:hAnsiTheme="minorHAnsi"/>
          <w:b/>
          <w:color w:val="002060"/>
        </w:rPr>
        <w:lastRenderedPageBreak/>
        <w:t>3</w:t>
      </w:r>
      <w:r w:rsidR="009848D0" w:rsidRPr="00F66ECD">
        <w:rPr>
          <w:rFonts w:asciiTheme="minorHAnsi" w:hAnsiTheme="minorHAnsi"/>
          <w:b/>
          <w:color w:val="002060"/>
        </w:rPr>
        <w:t xml:space="preserve">.0 </w:t>
      </w:r>
      <w:bookmarkStart w:id="3" w:name="SUMMIT_RECOMMENDATIONS"/>
      <w:r w:rsidR="00F87DD6" w:rsidRPr="00F66ECD">
        <w:rPr>
          <w:rFonts w:asciiTheme="minorHAnsi" w:hAnsiTheme="minorHAnsi"/>
          <w:b/>
          <w:color w:val="002060"/>
        </w:rPr>
        <w:t xml:space="preserve">SUMMIT </w:t>
      </w:r>
      <w:bookmarkEnd w:id="3"/>
      <w:r w:rsidR="00453718" w:rsidRPr="00F66ECD">
        <w:rPr>
          <w:rFonts w:asciiTheme="minorHAnsi" w:hAnsiTheme="minorHAnsi"/>
          <w:b/>
          <w:color w:val="002060"/>
        </w:rPr>
        <w:t>RESULTS</w:t>
      </w:r>
    </w:p>
    <w:p w:rsidR="001C3697" w:rsidRPr="00F66ECD" w:rsidRDefault="001C3697" w:rsidP="00DF5C73">
      <w:pPr>
        <w:rPr>
          <w:rFonts w:asciiTheme="minorHAnsi" w:hAnsiTheme="minorHAnsi"/>
          <w:b/>
          <w:u w:val="single"/>
        </w:rPr>
      </w:pPr>
    </w:p>
    <w:p w:rsidR="001C3697" w:rsidRPr="00F66ECD" w:rsidRDefault="007B1CAF" w:rsidP="00DF5C73">
      <w:pPr>
        <w:rPr>
          <w:rFonts w:asciiTheme="minorHAnsi" w:hAnsiTheme="minorHAnsi"/>
        </w:rPr>
      </w:pPr>
      <w:r w:rsidRPr="00F66ECD">
        <w:rPr>
          <w:rFonts w:asciiTheme="minorHAnsi" w:hAnsiTheme="minorHAnsi"/>
        </w:rPr>
        <w:t>Workgroup</w:t>
      </w:r>
      <w:r w:rsidR="001C3697" w:rsidRPr="00F66ECD">
        <w:rPr>
          <w:rFonts w:asciiTheme="minorHAnsi" w:hAnsiTheme="minorHAnsi"/>
        </w:rPr>
        <w:t xml:space="preserve"> discussion</w:t>
      </w:r>
      <w:r w:rsidRPr="00F66ECD">
        <w:rPr>
          <w:rFonts w:asciiTheme="minorHAnsi" w:hAnsiTheme="minorHAnsi"/>
        </w:rPr>
        <w:t>s</w:t>
      </w:r>
      <w:r w:rsidR="001C3697" w:rsidRPr="00F66ECD">
        <w:rPr>
          <w:rFonts w:asciiTheme="minorHAnsi" w:hAnsiTheme="minorHAnsi"/>
        </w:rPr>
        <w:t xml:space="preserve"> </w:t>
      </w:r>
      <w:r w:rsidRPr="00F66ECD">
        <w:rPr>
          <w:rFonts w:asciiTheme="minorHAnsi" w:hAnsiTheme="minorHAnsi"/>
        </w:rPr>
        <w:t xml:space="preserve">occurred in the morning and afternoon.  </w:t>
      </w:r>
      <w:r w:rsidR="00453718" w:rsidRPr="00F66ECD">
        <w:rPr>
          <w:rFonts w:asciiTheme="minorHAnsi" w:hAnsiTheme="minorHAnsi"/>
        </w:rPr>
        <w:t>Participants were led through the discussion</w:t>
      </w:r>
      <w:r w:rsidR="001C3697" w:rsidRPr="00F66ECD">
        <w:rPr>
          <w:rFonts w:asciiTheme="minorHAnsi" w:hAnsiTheme="minorHAnsi"/>
        </w:rPr>
        <w:t xml:space="preserve"> by a facilitator in each group, and responses were recorded on flip charts and </w:t>
      </w:r>
      <w:r w:rsidR="00407746" w:rsidRPr="00F66ECD">
        <w:rPr>
          <w:rFonts w:asciiTheme="minorHAnsi" w:hAnsiTheme="minorHAnsi"/>
        </w:rPr>
        <w:t>in notes</w:t>
      </w:r>
      <w:r w:rsidR="001C3697" w:rsidRPr="00F66ECD">
        <w:rPr>
          <w:rFonts w:asciiTheme="minorHAnsi" w:hAnsiTheme="minorHAnsi"/>
        </w:rPr>
        <w:t>.</w:t>
      </w:r>
    </w:p>
    <w:p w:rsidR="009848D0" w:rsidRPr="00F66ECD" w:rsidRDefault="009848D0" w:rsidP="00DF5C73">
      <w:pPr>
        <w:rPr>
          <w:rFonts w:asciiTheme="minorHAnsi" w:hAnsiTheme="minorHAnsi"/>
          <w:b/>
          <w:u w:val="single"/>
        </w:rPr>
      </w:pPr>
    </w:p>
    <w:p w:rsidR="0086495B" w:rsidRPr="00F66ECD" w:rsidRDefault="00F46520" w:rsidP="00DF5C73">
      <w:pPr>
        <w:rPr>
          <w:rFonts w:asciiTheme="minorHAnsi" w:hAnsiTheme="minorHAnsi"/>
          <w:b/>
          <w:color w:val="002060"/>
          <w:u w:val="single"/>
        </w:rPr>
      </w:pPr>
      <w:r w:rsidRPr="00F66ECD">
        <w:rPr>
          <w:rFonts w:asciiTheme="minorHAnsi" w:hAnsiTheme="minorHAnsi"/>
          <w:b/>
          <w:color w:val="002060"/>
          <w:u w:val="single"/>
        </w:rPr>
        <w:t>3</w:t>
      </w:r>
      <w:r w:rsidR="005B691E" w:rsidRPr="00F66ECD">
        <w:rPr>
          <w:rFonts w:asciiTheme="minorHAnsi" w:hAnsiTheme="minorHAnsi"/>
          <w:b/>
          <w:color w:val="002060"/>
          <w:u w:val="single"/>
        </w:rPr>
        <w:t xml:space="preserve">.1 </w:t>
      </w:r>
      <w:r w:rsidR="00453718" w:rsidRPr="00F66ECD">
        <w:rPr>
          <w:rFonts w:asciiTheme="minorHAnsi" w:hAnsiTheme="minorHAnsi"/>
          <w:b/>
          <w:color w:val="002060"/>
          <w:u w:val="single"/>
        </w:rPr>
        <w:t>Hurdles Identified by Business</w:t>
      </w:r>
    </w:p>
    <w:p w:rsidR="00254A21" w:rsidRPr="00F66ECD" w:rsidRDefault="00254A21" w:rsidP="00DF5C73">
      <w:pPr>
        <w:rPr>
          <w:rFonts w:asciiTheme="minorHAnsi" w:hAnsiTheme="minorHAnsi"/>
          <w:b/>
          <w:color w:val="002060"/>
          <w:u w:val="single"/>
        </w:rPr>
      </w:pPr>
    </w:p>
    <w:p w:rsidR="00453718" w:rsidRPr="00F66ECD" w:rsidRDefault="00453718" w:rsidP="00DF5C73">
      <w:pPr>
        <w:rPr>
          <w:rFonts w:asciiTheme="minorHAnsi" w:hAnsiTheme="minorHAnsi"/>
        </w:rPr>
      </w:pPr>
      <w:r w:rsidRPr="00F66ECD">
        <w:rPr>
          <w:rFonts w:asciiTheme="minorHAnsi" w:hAnsiTheme="minorHAnsi"/>
        </w:rPr>
        <w:t>Three groups of business representatives comprised of small, medium and large employers were assembled to identify six common hurdles to recruit</w:t>
      </w:r>
      <w:r w:rsidR="00823F14" w:rsidRPr="00F66ECD">
        <w:rPr>
          <w:rFonts w:asciiTheme="minorHAnsi" w:hAnsiTheme="minorHAnsi"/>
        </w:rPr>
        <w:t>ing</w:t>
      </w:r>
      <w:r w:rsidRPr="00F66ECD">
        <w:rPr>
          <w:rFonts w:asciiTheme="minorHAnsi" w:hAnsiTheme="minorHAnsi"/>
        </w:rPr>
        <w:t xml:space="preserve"> and hiring individuals with disabilities.  As a result of the facilitated group discussions</w:t>
      </w:r>
      <w:r w:rsidR="00823F14" w:rsidRPr="00F66ECD">
        <w:rPr>
          <w:rFonts w:asciiTheme="minorHAnsi" w:hAnsiTheme="minorHAnsi"/>
        </w:rPr>
        <w:t>,</w:t>
      </w:r>
      <w:r w:rsidRPr="00F66ECD">
        <w:rPr>
          <w:rFonts w:asciiTheme="minorHAnsi" w:hAnsiTheme="minorHAnsi"/>
        </w:rPr>
        <w:t xml:space="preserve"> the following themes emerged:</w:t>
      </w:r>
    </w:p>
    <w:p w:rsidR="00453718" w:rsidRPr="00F66ECD" w:rsidRDefault="00453718" w:rsidP="00DF5C73">
      <w:pPr>
        <w:rPr>
          <w:rFonts w:asciiTheme="minorHAnsi" w:hAnsiTheme="minorHAnsi"/>
        </w:rPr>
      </w:pPr>
    </w:p>
    <w:p w:rsidR="00453718" w:rsidRPr="00F66ECD" w:rsidRDefault="00453718" w:rsidP="007B3E1E">
      <w:pPr>
        <w:numPr>
          <w:ilvl w:val="0"/>
          <w:numId w:val="13"/>
        </w:numPr>
        <w:rPr>
          <w:rFonts w:asciiTheme="minorHAnsi" w:hAnsiTheme="minorHAnsi"/>
        </w:rPr>
      </w:pPr>
      <w:r w:rsidRPr="00F66ECD">
        <w:rPr>
          <w:rFonts w:asciiTheme="minorHAnsi" w:hAnsiTheme="minorHAnsi"/>
        </w:rPr>
        <w:t xml:space="preserve">Culture and education inside the organization.  </w:t>
      </w:r>
      <w:r w:rsidR="00823F14" w:rsidRPr="00F66ECD">
        <w:rPr>
          <w:rFonts w:asciiTheme="minorHAnsi" w:hAnsiTheme="minorHAnsi"/>
        </w:rPr>
        <w:t>Recruitment</w:t>
      </w:r>
      <w:r w:rsidRPr="00F66ECD">
        <w:rPr>
          <w:rFonts w:asciiTheme="minorHAnsi" w:hAnsiTheme="minorHAnsi"/>
        </w:rPr>
        <w:t xml:space="preserve"> managers and co-workers with misconceptions about people with disabilities, and the lack of visible support from the top of the company</w:t>
      </w:r>
      <w:r w:rsidR="00DE5E4E" w:rsidRPr="00F66ECD">
        <w:rPr>
          <w:rFonts w:asciiTheme="minorHAnsi" w:hAnsiTheme="minorHAnsi"/>
        </w:rPr>
        <w:t xml:space="preserve"> create major barriers to the employment of people with disabilities</w:t>
      </w:r>
      <w:r w:rsidRPr="00F66ECD">
        <w:rPr>
          <w:rFonts w:asciiTheme="minorHAnsi" w:hAnsiTheme="minorHAnsi"/>
        </w:rPr>
        <w:t xml:space="preserve">.  There was consensus that if a company doesn’t have at least one </w:t>
      </w:r>
      <w:r w:rsidR="00DE5E4E" w:rsidRPr="00F66ECD">
        <w:rPr>
          <w:rFonts w:asciiTheme="minorHAnsi" w:hAnsiTheme="minorHAnsi"/>
        </w:rPr>
        <w:t xml:space="preserve">high-level </w:t>
      </w:r>
      <w:r w:rsidRPr="00F66ECD">
        <w:rPr>
          <w:rFonts w:asciiTheme="minorHAnsi" w:hAnsiTheme="minorHAnsi"/>
        </w:rPr>
        <w:t xml:space="preserve">champion for the inclusion of people with disabilities, then the lack of support becomes a large barrier to going beyond </w:t>
      </w:r>
      <w:r w:rsidR="00823F14" w:rsidRPr="00F66ECD">
        <w:rPr>
          <w:rFonts w:asciiTheme="minorHAnsi" w:hAnsiTheme="minorHAnsi"/>
        </w:rPr>
        <w:t xml:space="preserve">minimal </w:t>
      </w:r>
      <w:r w:rsidRPr="00F66ECD">
        <w:rPr>
          <w:rFonts w:asciiTheme="minorHAnsi" w:hAnsiTheme="minorHAnsi"/>
        </w:rPr>
        <w:t xml:space="preserve">compliance. </w:t>
      </w:r>
    </w:p>
    <w:p w:rsidR="00453718" w:rsidRPr="00F66ECD" w:rsidRDefault="00453718" w:rsidP="00DF5C73">
      <w:pPr>
        <w:rPr>
          <w:rFonts w:asciiTheme="minorHAnsi" w:hAnsiTheme="minorHAnsi"/>
        </w:rPr>
      </w:pPr>
    </w:p>
    <w:p w:rsidR="00453718" w:rsidRPr="00F66ECD" w:rsidRDefault="00453718" w:rsidP="007B3E1E">
      <w:pPr>
        <w:numPr>
          <w:ilvl w:val="0"/>
          <w:numId w:val="13"/>
        </w:numPr>
        <w:rPr>
          <w:rFonts w:asciiTheme="minorHAnsi" w:hAnsiTheme="minorHAnsi"/>
        </w:rPr>
      </w:pPr>
      <w:r w:rsidRPr="00F66ECD">
        <w:rPr>
          <w:rFonts w:asciiTheme="minorHAnsi" w:hAnsiTheme="minorHAnsi"/>
        </w:rPr>
        <w:t xml:space="preserve">Small business has unique challenges.  Small businesses often have less flexibility and resources to address </w:t>
      </w:r>
      <w:r w:rsidR="00823F14" w:rsidRPr="00F66ECD">
        <w:rPr>
          <w:rFonts w:asciiTheme="minorHAnsi" w:hAnsiTheme="minorHAnsi"/>
        </w:rPr>
        <w:t>hiring employees with disabilities</w:t>
      </w:r>
      <w:r w:rsidRPr="00F66ECD">
        <w:rPr>
          <w:rFonts w:asciiTheme="minorHAnsi" w:hAnsiTheme="minorHAnsi"/>
        </w:rPr>
        <w:t>.  Specifically, small businesses have a perceived lack of resources to identify qualified candidates and information to overcome the perception that it’s going to be difficult to hire someone with a disability that can perform the job.</w:t>
      </w:r>
    </w:p>
    <w:p w:rsidR="00453718" w:rsidRPr="00F66ECD" w:rsidRDefault="00453718" w:rsidP="00DF5C73">
      <w:pPr>
        <w:rPr>
          <w:rFonts w:asciiTheme="minorHAnsi" w:hAnsiTheme="minorHAnsi"/>
        </w:rPr>
      </w:pPr>
    </w:p>
    <w:p w:rsidR="00453718" w:rsidRPr="00F66ECD" w:rsidRDefault="00453718" w:rsidP="007B3E1E">
      <w:pPr>
        <w:numPr>
          <w:ilvl w:val="0"/>
          <w:numId w:val="13"/>
        </w:numPr>
        <w:rPr>
          <w:rFonts w:asciiTheme="minorHAnsi" w:hAnsiTheme="minorHAnsi"/>
        </w:rPr>
      </w:pPr>
      <w:r w:rsidRPr="00F66ECD">
        <w:rPr>
          <w:rFonts w:asciiTheme="minorHAnsi" w:hAnsiTheme="minorHAnsi"/>
        </w:rPr>
        <w:t xml:space="preserve">Shortage of qualified candidates.  </w:t>
      </w:r>
      <w:r w:rsidR="00823F14" w:rsidRPr="00F66ECD">
        <w:rPr>
          <w:rFonts w:asciiTheme="minorHAnsi" w:hAnsiTheme="minorHAnsi"/>
        </w:rPr>
        <w:t xml:space="preserve">Recruitment </w:t>
      </w:r>
      <w:r w:rsidRPr="00F66ECD">
        <w:rPr>
          <w:rFonts w:asciiTheme="minorHAnsi" w:hAnsiTheme="minorHAnsi"/>
        </w:rPr>
        <w:t>managers don't feel like they’re getting their talent needs met across their organizations</w:t>
      </w:r>
      <w:r w:rsidR="00823F14" w:rsidRPr="00F66ECD">
        <w:rPr>
          <w:rFonts w:asciiTheme="minorHAnsi" w:hAnsiTheme="minorHAnsi"/>
        </w:rPr>
        <w:t xml:space="preserve"> -</w:t>
      </w:r>
      <w:r w:rsidRPr="00F66ECD">
        <w:rPr>
          <w:rFonts w:asciiTheme="minorHAnsi" w:hAnsiTheme="minorHAnsi"/>
        </w:rPr>
        <w:t xml:space="preserve"> not just with people with disabilities</w:t>
      </w:r>
      <w:r w:rsidR="00823F14" w:rsidRPr="00F66ECD">
        <w:rPr>
          <w:rFonts w:asciiTheme="minorHAnsi" w:hAnsiTheme="minorHAnsi"/>
        </w:rPr>
        <w:t>,</w:t>
      </w:r>
      <w:r w:rsidRPr="00F66ECD">
        <w:rPr>
          <w:rFonts w:asciiTheme="minorHAnsi" w:hAnsiTheme="minorHAnsi"/>
        </w:rPr>
        <w:t xml:space="preserve"> but across the board.   </w:t>
      </w:r>
      <w:r w:rsidR="00823F14" w:rsidRPr="00F66ECD">
        <w:rPr>
          <w:rFonts w:asciiTheme="minorHAnsi" w:hAnsiTheme="minorHAnsi"/>
        </w:rPr>
        <w:t>In particular</w:t>
      </w:r>
      <w:r w:rsidRPr="00F66ECD">
        <w:rPr>
          <w:rFonts w:asciiTheme="minorHAnsi" w:hAnsiTheme="minorHAnsi"/>
        </w:rPr>
        <w:t>, they’re challenged to find qualified candidates in STEM and healthcare.</w:t>
      </w:r>
    </w:p>
    <w:p w:rsidR="00453718" w:rsidRPr="00F66ECD" w:rsidRDefault="00453718" w:rsidP="00DF5C73">
      <w:pPr>
        <w:rPr>
          <w:rFonts w:asciiTheme="minorHAnsi" w:hAnsiTheme="minorHAnsi"/>
        </w:rPr>
      </w:pPr>
    </w:p>
    <w:p w:rsidR="00453718" w:rsidRPr="00F66ECD" w:rsidRDefault="00453718" w:rsidP="007B3E1E">
      <w:pPr>
        <w:numPr>
          <w:ilvl w:val="0"/>
          <w:numId w:val="13"/>
        </w:numPr>
        <w:rPr>
          <w:rFonts w:asciiTheme="minorHAnsi" w:hAnsiTheme="minorHAnsi"/>
        </w:rPr>
      </w:pPr>
      <w:r w:rsidRPr="00F66ECD">
        <w:rPr>
          <w:rFonts w:asciiTheme="minorHAnsi" w:hAnsiTheme="minorHAnsi"/>
        </w:rPr>
        <w:t xml:space="preserve">Low expectations.  </w:t>
      </w:r>
      <w:r w:rsidR="00823F14" w:rsidRPr="00F66ECD">
        <w:rPr>
          <w:rFonts w:asciiTheme="minorHAnsi" w:hAnsiTheme="minorHAnsi"/>
        </w:rPr>
        <w:t xml:space="preserve">Recruitment </w:t>
      </w:r>
      <w:r w:rsidRPr="00F66ECD">
        <w:rPr>
          <w:rFonts w:asciiTheme="minorHAnsi" w:hAnsiTheme="minorHAnsi"/>
        </w:rPr>
        <w:t xml:space="preserve">managers, service providers, educators and sometimes families often make assumptions about what people with disabilities can’t do. Low expectations lead to diminished opportunities.  </w:t>
      </w:r>
    </w:p>
    <w:p w:rsidR="00453718" w:rsidRPr="00F66ECD" w:rsidRDefault="00453718" w:rsidP="00DF5C73">
      <w:pPr>
        <w:ind w:firstLine="384"/>
        <w:rPr>
          <w:rFonts w:asciiTheme="minorHAnsi" w:hAnsiTheme="minorHAnsi"/>
        </w:rPr>
      </w:pPr>
    </w:p>
    <w:p w:rsidR="00453718" w:rsidRPr="00F66ECD" w:rsidRDefault="00453718" w:rsidP="007B3E1E">
      <w:pPr>
        <w:numPr>
          <w:ilvl w:val="0"/>
          <w:numId w:val="13"/>
        </w:numPr>
        <w:rPr>
          <w:rFonts w:asciiTheme="minorHAnsi" w:hAnsiTheme="minorHAnsi"/>
        </w:rPr>
      </w:pPr>
      <w:r w:rsidRPr="00F66ECD">
        <w:rPr>
          <w:rFonts w:asciiTheme="minorHAnsi" w:hAnsiTheme="minorHAnsi"/>
        </w:rPr>
        <w:t xml:space="preserve">Lack of consistency in the supports delivered by service providers.  There </w:t>
      </w:r>
      <w:r w:rsidR="00823F14" w:rsidRPr="00F66ECD">
        <w:rPr>
          <w:rFonts w:asciiTheme="minorHAnsi" w:hAnsiTheme="minorHAnsi"/>
        </w:rPr>
        <w:t xml:space="preserve">are </w:t>
      </w:r>
      <w:r w:rsidRPr="00F66ECD">
        <w:rPr>
          <w:rFonts w:asciiTheme="minorHAnsi" w:hAnsiTheme="minorHAnsi"/>
        </w:rPr>
        <w:t xml:space="preserve">strong </w:t>
      </w:r>
      <w:r w:rsidR="00823F14" w:rsidRPr="00F66ECD">
        <w:rPr>
          <w:rFonts w:asciiTheme="minorHAnsi" w:hAnsiTheme="minorHAnsi"/>
        </w:rPr>
        <w:t xml:space="preserve">indications </w:t>
      </w:r>
      <w:r w:rsidRPr="00F66ECD">
        <w:rPr>
          <w:rFonts w:asciiTheme="minorHAnsi" w:hAnsiTheme="minorHAnsi"/>
        </w:rPr>
        <w:t xml:space="preserve">that </w:t>
      </w:r>
      <w:r w:rsidR="00823F14" w:rsidRPr="00F66ECD">
        <w:rPr>
          <w:rFonts w:asciiTheme="minorHAnsi" w:hAnsiTheme="minorHAnsi"/>
        </w:rPr>
        <w:t>many</w:t>
      </w:r>
      <w:r w:rsidRPr="00F66ECD">
        <w:rPr>
          <w:rFonts w:asciiTheme="minorHAnsi" w:hAnsiTheme="minorHAnsi"/>
        </w:rPr>
        <w:t xml:space="preserve"> businesses that work with </w:t>
      </w:r>
      <w:r w:rsidR="00823F14" w:rsidRPr="00F66ECD">
        <w:rPr>
          <w:rFonts w:asciiTheme="minorHAnsi" w:hAnsiTheme="minorHAnsi"/>
        </w:rPr>
        <w:t xml:space="preserve">service </w:t>
      </w:r>
      <w:r w:rsidRPr="00F66ECD">
        <w:rPr>
          <w:rFonts w:asciiTheme="minorHAnsi" w:hAnsiTheme="minorHAnsi"/>
        </w:rPr>
        <w:t xml:space="preserve">provider organizations do not believe that they received the level of service that they needed.  Obviously, there are many good provider organizations but businesses need a mechanism to identify </w:t>
      </w:r>
      <w:r w:rsidR="00823F14" w:rsidRPr="00F66ECD">
        <w:rPr>
          <w:rFonts w:asciiTheme="minorHAnsi" w:hAnsiTheme="minorHAnsi"/>
        </w:rPr>
        <w:t>and connect with them</w:t>
      </w:r>
      <w:r w:rsidRPr="00F66ECD">
        <w:rPr>
          <w:rFonts w:asciiTheme="minorHAnsi" w:hAnsiTheme="minorHAnsi"/>
        </w:rPr>
        <w:t xml:space="preserve">. </w:t>
      </w:r>
    </w:p>
    <w:p w:rsidR="00453718" w:rsidRPr="00F66ECD" w:rsidRDefault="00453718" w:rsidP="00DF5C73">
      <w:pPr>
        <w:ind w:firstLine="540"/>
        <w:rPr>
          <w:rFonts w:asciiTheme="minorHAnsi" w:hAnsiTheme="minorHAnsi"/>
        </w:rPr>
      </w:pPr>
    </w:p>
    <w:p w:rsidR="00453718" w:rsidRPr="00F66ECD" w:rsidRDefault="00823F14" w:rsidP="007B3E1E">
      <w:pPr>
        <w:numPr>
          <w:ilvl w:val="0"/>
          <w:numId w:val="13"/>
        </w:numPr>
        <w:rPr>
          <w:rFonts w:asciiTheme="minorHAnsi" w:hAnsiTheme="minorHAnsi"/>
        </w:rPr>
      </w:pPr>
      <w:r w:rsidRPr="00F66ECD">
        <w:rPr>
          <w:rFonts w:asciiTheme="minorHAnsi" w:hAnsiTheme="minorHAnsi"/>
        </w:rPr>
        <w:t>Lack of information.  Businesses n</w:t>
      </w:r>
      <w:r w:rsidR="00453718" w:rsidRPr="00F66ECD">
        <w:rPr>
          <w:rFonts w:asciiTheme="minorHAnsi" w:hAnsiTheme="minorHAnsi"/>
        </w:rPr>
        <w:t xml:space="preserve">eed access to information on best practices </w:t>
      </w:r>
      <w:r w:rsidRPr="00F66ECD">
        <w:rPr>
          <w:rFonts w:asciiTheme="minorHAnsi" w:hAnsiTheme="minorHAnsi"/>
        </w:rPr>
        <w:t>for</w:t>
      </w:r>
      <w:r w:rsidR="00453718" w:rsidRPr="00F66ECD">
        <w:rPr>
          <w:rFonts w:asciiTheme="minorHAnsi" w:hAnsiTheme="minorHAnsi"/>
        </w:rPr>
        <w:t xml:space="preserve"> recruiting, hiring, retaining, providing on-the-job training, internships, etc.  Businesses of all sizes need access to information on what’s working.</w:t>
      </w:r>
    </w:p>
    <w:p w:rsidR="00474D26" w:rsidRPr="00F66ECD" w:rsidRDefault="00474D26" w:rsidP="00DF5C73">
      <w:pPr>
        <w:rPr>
          <w:rFonts w:asciiTheme="minorHAnsi" w:hAnsiTheme="minorHAnsi"/>
        </w:rPr>
      </w:pPr>
    </w:p>
    <w:p w:rsidR="009848D0" w:rsidRPr="00F66ECD" w:rsidRDefault="00F46520" w:rsidP="00DF5C73">
      <w:pPr>
        <w:rPr>
          <w:rFonts w:asciiTheme="minorHAnsi" w:hAnsiTheme="minorHAnsi"/>
          <w:b/>
          <w:color w:val="002060"/>
          <w:u w:val="single"/>
        </w:rPr>
      </w:pPr>
      <w:r w:rsidRPr="00F66ECD">
        <w:rPr>
          <w:rFonts w:asciiTheme="minorHAnsi" w:hAnsiTheme="minorHAnsi"/>
          <w:b/>
          <w:color w:val="002060"/>
          <w:u w:val="single"/>
        </w:rPr>
        <w:lastRenderedPageBreak/>
        <w:t>3</w:t>
      </w:r>
      <w:r w:rsidR="00453718" w:rsidRPr="00F66ECD">
        <w:rPr>
          <w:rFonts w:asciiTheme="minorHAnsi" w:hAnsiTheme="minorHAnsi"/>
          <w:b/>
          <w:color w:val="002060"/>
          <w:u w:val="single"/>
        </w:rPr>
        <w:t>.2 Hurdles Identified by Service Providers, Government Representatives &amp; Educators</w:t>
      </w:r>
    </w:p>
    <w:p w:rsidR="00254A21" w:rsidRPr="00F66ECD" w:rsidRDefault="00254A21" w:rsidP="00DF5C73">
      <w:pPr>
        <w:rPr>
          <w:rFonts w:asciiTheme="minorHAnsi" w:hAnsiTheme="minorHAnsi"/>
          <w:b/>
          <w:color w:val="002060"/>
          <w:u w:val="single"/>
        </w:rPr>
      </w:pPr>
    </w:p>
    <w:p w:rsidR="00453718" w:rsidRPr="00F66ECD" w:rsidRDefault="00817A25" w:rsidP="00DF5C73">
      <w:pPr>
        <w:rPr>
          <w:rFonts w:asciiTheme="minorHAnsi" w:hAnsiTheme="minorHAnsi"/>
        </w:rPr>
      </w:pPr>
      <w:r w:rsidRPr="00F66ECD">
        <w:rPr>
          <w:rFonts w:asciiTheme="minorHAnsi" w:hAnsiTheme="minorHAnsi"/>
        </w:rPr>
        <w:t>Three groups of</w:t>
      </w:r>
      <w:r w:rsidR="00453718" w:rsidRPr="00F66ECD">
        <w:rPr>
          <w:rFonts w:asciiTheme="minorHAnsi" w:hAnsiTheme="minorHAnsi"/>
        </w:rPr>
        <w:t xml:space="preserve"> service providers, government representatives and educators </w:t>
      </w:r>
      <w:r w:rsidRPr="00F66ECD">
        <w:rPr>
          <w:rFonts w:asciiTheme="minorHAnsi" w:hAnsiTheme="minorHAnsi"/>
        </w:rPr>
        <w:t xml:space="preserve">were assembled </w:t>
      </w:r>
      <w:r w:rsidR="00453718" w:rsidRPr="00F66ECD">
        <w:rPr>
          <w:rFonts w:asciiTheme="minorHAnsi" w:hAnsiTheme="minorHAnsi"/>
        </w:rPr>
        <w:t>into working groups and asked to identify six common hurdles to the recruitment and hiring of individuals with disabilities.  As a result of the facilitated group discussions</w:t>
      </w:r>
      <w:r w:rsidR="00B30AF4" w:rsidRPr="00F66ECD">
        <w:rPr>
          <w:rFonts w:asciiTheme="minorHAnsi" w:hAnsiTheme="minorHAnsi"/>
        </w:rPr>
        <w:t>,</w:t>
      </w:r>
      <w:r w:rsidR="00453718" w:rsidRPr="00F66ECD">
        <w:rPr>
          <w:rFonts w:asciiTheme="minorHAnsi" w:hAnsiTheme="minorHAnsi"/>
        </w:rPr>
        <w:t xml:space="preserve"> the following themes emerged:</w:t>
      </w:r>
    </w:p>
    <w:p w:rsidR="00453718" w:rsidRPr="00F66ECD" w:rsidRDefault="00453718" w:rsidP="00DF5C73">
      <w:pPr>
        <w:rPr>
          <w:rFonts w:asciiTheme="minorHAnsi" w:hAnsiTheme="minorHAnsi"/>
        </w:rPr>
      </w:pPr>
    </w:p>
    <w:p w:rsidR="00453718" w:rsidRPr="00F66ECD" w:rsidRDefault="00453718" w:rsidP="007B3E1E">
      <w:pPr>
        <w:numPr>
          <w:ilvl w:val="0"/>
          <w:numId w:val="14"/>
        </w:numPr>
        <w:rPr>
          <w:rFonts w:asciiTheme="minorHAnsi" w:hAnsiTheme="minorHAnsi"/>
        </w:rPr>
      </w:pPr>
      <w:r w:rsidRPr="00F66ECD">
        <w:rPr>
          <w:rFonts w:asciiTheme="minorHAnsi" w:hAnsiTheme="minorHAnsi"/>
        </w:rPr>
        <w:t>Ignorance/</w:t>
      </w:r>
      <w:r w:rsidR="00451D0D" w:rsidRPr="00F66ECD">
        <w:rPr>
          <w:rFonts w:asciiTheme="minorHAnsi" w:hAnsiTheme="minorHAnsi"/>
        </w:rPr>
        <w:t>l</w:t>
      </w:r>
      <w:r w:rsidRPr="00F66ECD">
        <w:rPr>
          <w:rFonts w:asciiTheme="minorHAnsi" w:hAnsiTheme="minorHAnsi"/>
        </w:rPr>
        <w:t>ow expectations.  The general consensus was that the many stereotypes and stigma surrounding people with disabilities</w:t>
      </w:r>
      <w:r w:rsidR="00CE25C7" w:rsidRPr="00F66ECD">
        <w:rPr>
          <w:rFonts w:asciiTheme="minorHAnsi" w:hAnsiTheme="minorHAnsi"/>
        </w:rPr>
        <w:t xml:space="preserve"> create barriers to employment</w:t>
      </w:r>
      <w:r w:rsidRPr="00F66ECD">
        <w:rPr>
          <w:rFonts w:asciiTheme="minorHAnsi" w:hAnsiTheme="minorHAnsi"/>
        </w:rPr>
        <w:t>.  There needs to be more openness, acceptance and inclusiveness of people with disabilities.  Everyone</w:t>
      </w:r>
      <w:r w:rsidR="00CE25C7" w:rsidRPr="00F66ECD">
        <w:rPr>
          <w:rFonts w:asciiTheme="minorHAnsi" w:hAnsiTheme="minorHAnsi"/>
        </w:rPr>
        <w:t>,</w:t>
      </w:r>
      <w:r w:rsidRPr="00F66ECD">
        <w:rPr>
          <w:rFonts w:asciiTheme="minorHAnsi" w:hAnsiTheme="minorHAnsi"/>
        </w:rPr>
        <w:t xml:space="preserve"> including people with disabilities</w:t>
      </w:r>
      <w:r w:rsidR="00CE25C7" w:rsidRPr="00F66ECD">
        <w:rPr>
          <w:rFonts w:asciiTheme="minorHAnsi" w:hAnsiTheme="minorHAnsi"/>
        </w:rPr>
        <w:t>,</w:t>
      </w:r>
      <w:r w:rsidRPr="00F66ECD">
        <w:rPr>
          <w:rFonts w:asciiTheme="minorHAnsi" w:hAnsiTheme="minorHAnsi"/>
        </w:rPr>
        <w:t xml:space="preserve"> need to establish high expectations for their futures.  Often</w:t>
      </w:r>
      <w:r w:rsidR="00CE25C7" w:rsidRPr="00F66ECD">
        <w:rPr>
          <w:rFonts w:asciiTheme="minorHAnsi" w:hAnsiTheme="minorHAnsi"/>
        </w:rPr>
        <w:t>,</w:t>
      </w:r>
      <w:r w:rsidR="00C32702" w:rsidRPr="00F66ECD">
        <w:rPr>
          <w:rFonts w:asciiTheme="minorHAnsi" w:hAnsiTheme="minorHAnsi"/>
        </w:rPr>
        <w:t xml:space="preserve"> </w:t>
      </w:r>
      <w:r w:rsidRPr="00F66ECD">
        <w:rPr>
          <w:rFonts w:asciiTheme="minorHAnsi" w:hAnsiTheme="minorHAnsi"/>
        </w:rPr>
        <w:t>people assume what one’s disability is and immediately want to fix the person and/or put limits on what the individual can do.</w:t>
      </w:r>
      <w:r w:rsidR="00CE25C7" w:rsidRPr="00F66ECD">
        <w:rPr>
          <w:rFonts w:asciiTheme="minorHAnsi" w:hAnsiTheme="minorHAnsi"/>
        </w:rPr>
        <w:t xml:space="preserve">  Additionally, because many people’s disabilities are episodic in nature it can be difficult to explain breaks in employment on a resume or work history.  </w:t>
      </w:r>
    </w:p>
    <w:p w:rsidR="00453718" w:rsidRPr="00F66ECD" w:rsidRDefault="00453718" w:rsidP="00DF5C73">
      <w:pPr>
        <w:rPr>
          <w:rFonts w:asciiTheme="minorHAnsi" w:hAnsiTheme="minorHAnsi"/>
        </w:rPr>
      </w:pPr>
    </w:p>
    <w:p w:rsidR="00453718" w:rsidRPr="00F66ECD" w:rsidRDefault="00453718" w:rsidP="007B3E1E">
      <w:pPr>
        <w:numPr>
          <w:ilvl w:val="0"/>
          <w:numId w:val="14"/>
        </w:numPr>
        <w:rPr>
          <w:rFonts w:asciiTheme="minorHAnsi" w:hAnsiTheme="minorHAnsi"/>
        </w:rPr>
      </w:pPr>
      <w:r w:rsidRPr="00F66ECD">
        <w:rPr>
          <w:rFonts w:asciiTheme="minorHAnsi" w:hAnsiTheme="minorHAnsi"/>
        </w:rPr>
        <w:t>Risk aversion.  Employers have misconceptions that employing people with disabilities will increase their costs (i.e. reasonable accommodations, liability insurance, lawsuits)</w:t>
      </w:r>
      <w:r w:rsidR="00451D0D" w:rsidRPr="00F66ECD">
        <w:rPr>
          <w:rFonts w:asciiTheme="minorHAnsi" w:hAnsiTheme="minorHAnsi"/>
        </w:rPr>
        <w:t>.</w:t>
      </w:r>
    </w:p>
    <w:p w:rsidR="00453718" w:rsidRPr="00F66ECD" w:rsidRDefault="00453718" w:rsidP="00DF5C73">
      <w:pPr>
        <w:rPr>
          <w:rFonts w:asciiTheme="minorHAnsi" w:hAnsiTheme="minorHAnsi"/>
        </w:rPr>
      </w:pPr>
    </w:p>
    <w:p w:rsidR="00453718" w:rsidRPr="00F66ECD" w:rsidRDefault="00453718" w:rsidP="007B3E1E">
      <w:pPr>
        <w:numPr>
          <w:ilvl w:val="0"/>
          <w:numId w:val="14"/>
        </w:numPr>
        <w:rPr>
          <w:rFonts w:asciiTheme="minorHAnsi" w:hAnsiTheme="minorHAnsi"/>
        </w:rPr>
      </w:pPr>
      <w:r w:rsidRPr="00F66ECD">
        <w:rPr>
          <w:rFonts w:asciiTheme="minorHAnsi" w:hAnsiTheme="minorHAnsi"/>
        </w:rPr>
        <w:t>Transportation.  The lack of accessible, affordable transportation is a huge barrier in all communities, but especially in rural areas.</w:t>
      </w:r>
    </w:p>
    <w:p w:rsidR="00453718" w:rsidRPr="00F66ECD" w:rsidRDefault="00453718" w:rsidP="00DF5C73">
      <w:pPr>
        <w:rPr>
          <w:rFonts w:asciiTheme="minorHAnsi" w:hAnsiTheme="minorHAnsi"/>
        </w:rPr>
      </w:pPr>
    </w:p>
    <w:p w:rsidR="00453718" w:rsidRPr="00F66ECD" w:rsidRDefault="00453718" w:rsidP="007B3E1E">
      <w:pPr>
        <w:numPr>
          <w:ilvl w:val="0"/>
          <w:numId w:val="14"/>
        </w:numPr>
        <w:rPr>
          <w:rFonts w:asciiTheme="minorHAnsi" w:hAnsiTheme="minorHAnsi"/>
        </w:rPr>
      </w:pPr>
      <w:r w:rsidRPr="00F66ECD">
        <w:rPr>
          <w:rFonts w:asciiTheme="minorHAnsi" w:hAnsiTheme="minorHAnsi"/>
        </w:rPr>
        <w:t xml:space="preserve">Fear of impact of earnings on Social Security benefits and healthcare.   People with disabilities who want to work often find it difficult to get clear, accurate, consistent information about how work will impact their Social Security and other government benefits.  </w:t>
      </w:r>
      <w:r w:rsidR="00451D0D" w:rsidRPr="00F66ECD">
        <w:rPr>
          <w:rFonts w:asciiTheme="minorHAnsi" w:hAnsiTheme="minorHAnsi"/>
        </w:rPr>
        <w:t>In addition, service providers often assume that people with disabilities will not be willing to give up government benefits in order to accept employment.</w:t>
      </w:r>
    </w:p>
    <w:p w:rsidR="00453718" w:rsidRPr="00F66ECD" w:rsidRDefault="00453718" w:rsidP="00DF5C73">
      <w:pPr>
        <w:rPr>
          <w:rFonts w:asciiTheme="minorHAnsi" w:hAnsiTheme="minorHAnsi"/>
        </w:rPr>
      </w:pPr>
    </w:p>
    <w:p w:rsidR="00453718" w:rsidRPr="00F66ECD" w:rsidRDefault="00453718" w:rsidP="007B3E1E">
      <w:pPr>
        <w:numPr>
          <w:ilvl w:val="0"/>
          <w:numId w:val="14"/>
        </w:numPr>
        <w:rPr>
          <w:rFonts w:asciiTheme="minorHAnsi" w:hAnsiTheme="minorHAnsi"/>
        </w:rPr>
      </w:pPr>
      <w:r w:rsidRPr="00F66ECD">
        <w:rPr>
          <w:rFonts w:asciiTheme="minorHAnsi" w:hAnsiTheme="minorHAnsi"/>
        </w:rPr>
        <w:t>Transition.  Making the transition from high school to college or from high school to work is difficult for any student. But for students with disabilities the transition can be especially difficult</w:t>
      </w:r>
      <w:r w:rsidR="00451D0D" w:rsidRPr="00F66ECD">
        <w:rPr>
          <w:rFonts w:asciiTheme="minorHAnsi" w:hAnsiTheme="minorHAnsi"/>
        </w:rPr>
        <w:t xml:space="preserve"> because of gaps and inconsistencies between service systems</w:t>
      </w:r>
      <w:r w:rsidRPr="00F66ECD">
        <w:rPr>
          <w:rFonts w:asciiTheme="minorHAnsi" w:hAnsiTheme="minorHAnsi"/>
        </w:rPr>
        <w:t xml:space="preserve">. </w:t>
      </w:r>
    </w:p>
    <w:p w:rsidR="00453718" w:rsidRPr="00F66ECD" w:rsidRDefault="00453718" w:rsidP="00DF5C73">
      <w:pPr>
        <w:rPr>
          <w:rFonts w:asciiTheme="minorHAnsi" w:hAnsiTheme="minorHAnsi"/>
        </w:rPr>
      </w:pPr>
    </w:p>
    <w:p w:rsidR="00453718" w:rsidRPr="00F66ECD" w:rsidRDefault="00453718" w:rsidP="007B3E1E">
      <w:pPr>
        <w:numPr>
          <w:ilvl w:val="0"/>
          <w:numId w:val="14"/>
        </w:numPr>
        <w:rPr>
          <w:rFonts w:asciiTheme="minorHAnsi" w:hAnsiTheme="minorHAnsi"/>
        </w:rPr>
      </w:pPr>
      <w:r w:rsidRPr="00F66ECD">
        <w:rPr>
          <w:rFonts w:asciiTheme="minorHAnsi" w:hAnsiTheme="minorHAnsi"/>
        </w:rPr>
        <w:t xml:space="preserve">On-line </w:t>
      </w:r>
      <w:r w:rsidR="00451D0D" w:rsidRPr="00F66ECD">
        <w:rPr>
          <w:rFonts w:asciiTheme="minorHAnsi" w:hAnsiTheme="minorHAnsi"/>
        </w:rPr>
        <w:t>recruitment systems</w:t>
      </w:r>
      <w:r w:rsidRPr="00F66ECD">
        <w:rPr>
          <w:rFonts w:asciiTheme="minorHAnsi" w:hAnsiTheme="minorHAnsi"/>
        </w:rPr>
        <w:t xml:space="preserve">.  Many companies have begun utilizing on-line behavioral assessments </w:t>
      </w:r>
      <w:r w:rsidR="00451D0D" w:rsidRPr="00F66ECD">
        <w:rPr>
          <w:rFonts w:asciiTheme="minorHAnsi" w:hAnsiTheme="minorHAnsi"/>
        </w:rPr>
        <w:t xml:space="preserve">as part of their recruitment, </w:t>
      </w:r>
      <w:r w:rsidRPr="00F66ECD">
        <w:rPr>
          <w:rFonts w:asciiTheme="minorHAnsi" w:hAnsiTheme="minorHAnsi"/>
        </w:rPr>
        <w:t>and these have become an additional barrier to employment for all, including people with disabilities.</w:t>
      </w:r>
    </w:p>
    <w:p w:rsidR="0087613F" w:rsidRPr="00F66ECD" w:rsidRDefault="0087613F" w:rsidP="00DF5C73">
      <w:pPr>
        <w:rPr>
          <w:rFonts w:asciiTheme="minorHAnsi" w:hAnsiTheme="minorHAnsi"/>
        </w:rPr>
      </w:pPr>
    </w:p>
    <w:p w:rsidR="00254A21" w:rsidRPr="00F66ECD" w:rsidRDefault="00254A21" w:rsidP="00DF5C73">
      <w:pPr>
        <w:rPr>
          <w:rFonts w:asciiTheme="minorHAnsi" w:hAnsiTheme="minorHAnsi"/>
        </w:rPr>
      </w:pPr>
    </w:p>
    <w:p w:rsidR="009848D0" w:rsidRPr="00F66ECD" w:rsidRDefault="00F46520" w:rsidP="00DF5C73">
      <w:pPr>
        <w:rPr>
          <w:rFonts w:asciiTheme="minorHAnsi" w:hAnsiTheme="minorHAnsi"/>
          <w:b/>
          <w:color w:val="002060"/>
          <w:u w:val="single"/>
        </w:rPr>
      </w:pPr>
      <w:r w:rsidRPr="00F66ECD">
        <w:rPr>
          <w:rFonts w:asciiTheme="minorHAnsi" w:hAnsiTheme="minorHAnsi"/>
          <w:b/>
          <w:color w:val="002060"/>
          <w:u w:val="single"/>
        </w:rPr>
        <w:t>3</w:t>
      </w:r>
      <w:r w:rsidR="000910FE" w:rsidRPr="00F66ECD">
        <w:rPr>
          <w:rFonts w:asciiTheme="minorHAnsi" w:hAnsiTheme="minorHAnsi"/>
          <w:b/>
          <w:color w:val="002060"/>
          <w:u w:val="single"/>
        </w:rPr>
        <w:t>.3 Innovative Solutions to the Hurdles</w:t>
      </w:r>
    </w:p>
    <w:p w:rsidR="00254A21" w:rsidRPr="00F66ECD" w:rsidRDefault="00254A21" w:rsidP="00DF5C73">
      <w:pPr>
        <w:rPr>
          <w:rFonts w:asciiTheme="minorHAnsi" w:hAnsiTheme="minorHAnsi"/>
          <w:b/>
          <w:color w:val="002060"/>
          <w:u w:val="single"/>
        </w:rPr>
      </w:pPr>
    </w:p>
    <w:p w:rsidR="007B1CAF" w:rsidRPr="00F66ECD" w:rsidRDefault="007B1CAF" w:rsidP="00DF5C73">
      <w:pPr>
        <w:rPr>
          <w:rFonts w:asciiTheme="minorHAnsi" w:hAnsiTheme="minorHAnsi"/>
        </w:rPr>
      </w:pPr>
      <w:r w:rsidRPr="00F66ECD">
        <w:rPr>
          <w:rFonts w:asciiTheme="minorHAnsi" w:hAnsiTheme="minorHAnsi"/>
        </w:rPr>
        <w:t xml:space="preserve">Six workgroups were combined to include private and public partners to discuss innovative solutions to the hurdles identified during the </w:t>
      </w:r>
      <w:r w:rsidR="0075583C" w:rsidRPr="00F66ECD">
        <w:rPr>
          <w:rFonts w:asciiTheme="minorHAnsi" w:hAnsiTheme="minorHAnsi"/>
        </w:rPr>
        <w:t>m</w:t>
      </w:r>
      <w:r w:rsidRPr="00F66ECD">
        <w:rPr>
          <w:rFonts w:asciiTheme="minorHAnsi" w:hAnsiTheme="minorHAnsi"/>
        </w:rPr>
        <w:t xml:space="preserve">orning </w:t>
      </w:r>
      <w:r w:rsidR="0075583C" w:rsidRPr="00F66ECD">
        <w:rPr>
          <w:rFonts w:asciiTheme="minorHAnsi" w:hAnsiTheme="minorHAnsi"/>
        </w:rPr>
        <w:t>w</w:t>
      </w:r>
      <w:r w:rsidRPr="00F66ECD">
        <w:rPr>
          <w:rFonts w:asciiTheme="minorHAnsi" w:hAnsiTheme="minorHAnsi"/>
        </w:rPr>
        <w:t>orkgroups.  As a result of the facilitated group disc</w:t>
      </w:r>
      <w:r w:rsidR="0055510C" w:rsidRPr="00F66ECD">
        <w:rPr>
          <w:rFonts w:asciiTheme="minorHAnsi" w:hAnsiTheme="minorHAnsi"/>
        </w:rPr>
        <w:t>ussions</w:t>
      </w:r>
      <w:r w:rsidR="0075583C" w:rsidRPr="00F66ECD">
        <w:rPr>
          <w:rFonts w:asciiTheme="minorHAnsi" w:hAnsiTheme="minorHAnsi"/>
        </w:rPr>
        <w:t>,</w:t>
      </w:r>
      <w:r w:rsidR="0055510C" w:rsidRPr="00F66ECD">
        <w:rPr>
          <w:rFonts w:asciiTheme="minorHAnsi" w:hAnsiTheme="minorHAnsi"/>
        </w:rPr>
        <w:t xml:space="preserve"> the following ideas</w:t>
      </w:r>
      <w:r w:rsidRPr="00F66ECD">
        <w:rPr>
          <w:rFonts w:asciiTheme="minorHAnsi" w:hAnsiTheme="minorHAnsi"/>
        </w:rPr>
        <w:t xml:space="preserve"> emerged:</w:t>
      </w:r>
    </w:p>
    <w:p w:rsidR="00773E23" w:rsidRPr="00F66ECD" w:rsidRDefault="00773E23" w:rsidP="00DF5C73">
      <w:pPr>
        <w:rPr>
          <w:rFonts w:asciiTheme="minorHAnsi" w:hAnsiTheme="minorHAnsi"/>
        </w:rPr>
      </w:pPr>
    </w:p>
    <w:p w:rsidR="00F66ECD" w:rsidRDefault="00F66ECD">
      <w:pPr>
        <w:rPr>
          <w:rFonts w:asciiTheme="minorHAnsi" w:hAnsiTheme="minorHAnsi"/>
          <w:b/>
        </w:rPr>
      </w:pPr>
      <w:r>
        <w:rPr>
          <w:rFonts w:asciiTheme="minorHAnsi" w:hAnsiTheme="minorHAnsi"/>
          <w:b/>
        </w:rPr>
        <w:br w:type="page"/>
      </w:r>
    </w:p>
    <w:p w:rsidR="00773E23" w:rsidRPr="00F66ECD" w:rsidRDefault="00773E23" w:rsidP="00F66ECD">
      <w:pPr>
        <w:spacing w:after="240"/>
        <w:rPr>
          <w:rFonts w:asciiTheme="minorHAnsi" w:hAnsiTheme="minorHAnsi"/>
          <w:b/>
        </w:rPr>
      </w:pPr>
      <w:r w:rsidRPr="00F66ECD">
        <w:rPr>
          <w:rFonts w:asciiTheme="minorHAnsi" w:hAnsiTheme="minorHAnsi"/>
          <w:b/>
        </w:rPr>
        <w:lastRenderedPageBreak/>
        <w:t>Businesses</w:t>
      </w:r>
    </w:p>
    <w:p w:rsidR="00773E23" w:rsidRPr="00F66ECD" w:rsidRDefault="00773E23" w:rsidP="00773E23">
      <w:pPr>
        <w:numPr>
          <w:ilvl w:val="0"/>
          <w:numId w:val="17"/>
        </w:numPr>
        <w:spacing w:after="240"/>
        <w:rPr>
          <w:rFonts w:asciiTheme="minorHAnsi" w:hAnsiTheme="minorHAnsi"/>
        </w:rPr>
      </w:pPr>
      <w:r w:rsidRPr="00F66ECD">
        <w:rPr>
          <w:rFonts w:asciiTheme="minorHAnsi" w:hAnsiTheme="minorHAnsi"/>
        </w:rPr>
        <w:t>Participate in the Workplace Inclusion Taskforce</w:t>
      </w:r>
    </w:p>
    <w:p w:rsidR="00773E23" w:rsidRPr="00F66ECD" w:rsidRDefault="00773E23" w:rsidP="00773E23">
      <w:pPr>
        <w:numPr>
          <w:ilvl w:val="0"/>
          <w:numId w:val="17"/>
        </w:numPr>
        <w:rPr>
          <w:rFonts w:asciiTheme="minorHAnsi" w:hAnsiTheme="minorHAnsi"/>
        </w:rPr>
      </w:pPr>
      <w:r w:rsidRPr="00F66ECD">
        <w:rPr>
          <w:rFonts w:asciiTheme="minorHAnsi" w:hAnsiTheme="minorHAnsi"/>
        </w:rPr>
        <w:t>Join in a public pledge to hire people with significant disabilities, including those leaving sheltered workshops, to talk about the commitment, to keep track of progress, and to document the benefits.</w:t>
      </w:r>
    </w:p>
    <w:p w:rsidR="0055510C" w:rsidRPr="00F66ECD" w:rsidRDefault="0055510C" w:rsidP="00DF5C73">
      <w:pPr>
        <w:rPr>
          <w:rFonts w:asciiTheme="minorHAnsi" w:hAnsiTheme="minorHAnsi"/>
        </w:rPr>
      </w:pPr>
    </w:p>
    <w:p w:rsidR="0055510C" w:rsidRPr="00F66ECD" w:rsidRDefault="00C30BB9" w:rsidP="007B3E1E">
      <w:pPr>
        <w:numPr>
          <w:ilvl w:val="0"/>
          <w:numId w:val="17"/>
        </w:numPr>
        <w:rPr>
          <w:rFonts w:asciiTheme="minorHAnsi" w:hAnsiTheme="minorHAnsi"/>
        </w:rPr>
      </w:pPr>
      <w:r w:rsidRPr="00F66ECD">
        <w:rPr>
          <w:rFonts w:asciiTheme="minorHAnsi" w:hAnsiTheme="minorHAnsi"/>
        </w:rPr>
        <w:t>Leverage</w:t>
      </w:r>
      <w:r w:rsidR="0055510C" w:rsidRPr="00F66ECD">
        <w:rPr>
          <w:rFonts w:asciiTheme="minorHAnsi" w:hAnsiTheme="minorHAnsi"/>
        </w:rPr>
        <w:t xml:space="preserve"> opportunities for bu</w:t>
      </w:r>
      <w:r w:rsidRPr="00F66ECD">
        <w:rPr>
          <w:rFonts w:asciiTheme="minorHAnsi" w:hAnsiTheme="minorHAnsi"/>
        </w:rPr>
        <w:t>siness to learn from each other (i.e.</w:t>
      </w:r>
      <w:r w:rsidR="006B31D0" w:rsidRPr="00F66ECD">
        <w:rPr>
          <w:rFonts w:asciiTheme="minorHAnsi" w:hAnsiTheme="minorHAnsi"/>
        </w:rPr>
        <w:t>,</w:t>
      </w:r>
      <w:r w:rsidRPr="00F66ECD">
        <w:rPr>
          <w:rFonts w:asciiTheme="minorHAnsi" w:hAnsiTheme="minorHAnsi"/>
        </w:rPr>
        <w:t xml:space="preserve"> BLN affiliates)</w:t>
      </w:r>
      <w:r w:rsidR="0075583C" w:rsidRPr="00F66ECD">
        <w:rPr>
          <w:rFonts w:asciiTheme="minorHAnsi" w:hAnsiTheme="minorHAnsi"/>
        </w:rPr>
        <w:t xml:space="preserve"> about practices that work</w:t>
      </w:r>
      <w:r w:rsidRPr="00F66ECD">
        <w:rPr>
          <w:rFonts w:asciiTheme="minorHAnsi" w:hAnsiTheme="minorHAnsi"/>
        </w:rPr>
        <w:t>;</w:t>
      </w:r>
    </w:p>
    <w:p w:rsidR="0055510C" w:rsidRPr="00F66ECD" w:rsidRDefault="0055510C" w:rsidP="00DF5C73">
      <w:pPr>
        <w:rPr>
          <w:rFonts w:asciiTheme="minorHAnsi" w:hAnsiTheme="minorHAnsi"/>
        </w:rPr>
      </w:pPr>
    </w:p>
    <w:p w:rsidR="0055510C" w:rsidRPr="00F66ECD" w:rsidRDefault="00C30BB9" w:rsidP="007B3E1E">
      <w:pPr>
        <w:numPr>
          <w:ilvl w:val="0"/>
          <w:numId w:val="17"/>
        </w:numPr>
        <w:rPr>
          <w:rFonts w:asciiTheme="minorHAnsi" w:hAnsiTheme="minorHAnsi"/>
        </w:rPr>
      </w:pPr>
      <w:r w:rsidRPr="00F66ECD">
        <w:rPr>
          <w:rFonts w:asciiTheme="minorHAnsi" w:hAnsiTheme="minorHAnsi"/>
        </w:rPr>
        <w:t>Generate</w:t>
      </w:r>
      <w:r w:rsidR="0055510C" w:rsidRPr="00F66ECD">
        <w:rPr>
          <w:rFonts w:asciiTheme="minorHAnsi" w:hAnsiTheme="minorHAnsi"/>
        </w:rPr>
        <w:t xml:space="preserve"> oppo</w:t>
      </w:r>
      <w:r w:rsidRPr="00F66ECD">
        <w:rPr>
          <w:rFonts w:asciiTheme="minorHAnsi" w:hAnsiTheme="minorHAnsi"/>
        </w:rPr>
        <w:t>rtunities for more storytelling</w:t>
      </w:r>
      <w:r w:rsidR="0055510C" w:rsidRPr="00F66ECD">
        <w:rPr>
          <w:rFonts w:asciiTheme="minorHAnsi" w:hAnsiTheme="minorHAnsi"/>
        </w:rPr>
        <w:t xml:space="preserve"> </w:t>
      </w:r>
      <w:r w:rsidR="0075583C" w:rsidRPr="00F66ECD">
        <w:rPr>
          <w:rFonts w:asciiTheme="minorHAnsi" w:hAnsiTheme="minorHAnsi"/>
        </w:rPr>
        <w:t>and recognition of success</w:t>
      </w:r>
      <w:r w:rsidR="0055510C" w:rsidRPr="00F66ECD">
        <w:rPr>
          <w:rFonts w:asciiTheme="minorHAnsi" w:hAnsiTheme="minorHAnsi"/>
        </w:rPr>
        <w:t xml:space="preserve"> (i.e.</w:t>
      </w:r>
      <w:r w:rsidR="006B31D0" w:rsidRPr="00F66ECD">
        <w:rPr>
          <w:rFonts w:asciiTheme="minorHAnsi" w:hAnsiTheme="minorHAnsi"/>
        </w:rPr>
        <w:t>,</w:t>
      </w:r>
      <w:r w:rsidR="0055510C" w:rsidRPr="00F66ECD">
        <w:rPr>
          <w:rFonts w:asciiTheme="minorHAnsi" w:hAnsiTheme="minorHAnsi"/>
        </w:rPr>
        <w:t xml:space="preserve"> award recognition, business publications)</w:t>
      </w:r>
      <w:r w:rsidRPr="00F66ECD">
        <w:rPr>
          <w:rFonts w:asciiTheme="minorHAnsi" w:hAnsiTheme="minorHAnsi"/>
        </w:rPr>
        <w:t>;</w:t>
      </w:r>
      <w:r w:rsidR="0055510C" w:rsidRPr="00F66ECD">
        <w:rPr>
          <w:rFonts w:asciiTheme="minorHAnsi" w:hAnsiTheme="minorHAnsi"/>
        </w:rPr>
        <w:t xml:space="preserve"> </w:t>
      </w:r>
    </w:p>
    <w:p w:rsidR="00773E23" w:rsidRPr="00F66ECD" w:rsidRDefault="00773E23" w:rsidP="00773E23">
      <w:pPr>
        <w:rPr>
          <w:rFonts w:asciiTheme="minorHAnsi" w:hAnsiTheme="minorHAnsi"/>
        </w:rPr>
      </w:pPr>
    </w:p>
    <w:p w:rsidR="00773E23" w:rsidRPr="00F66ECD" w:rsidRDefault="00773E23" w:rsidP="00773E23">
      <w:pPr>
        <w:numPr>
          <w:ilvl w:val="0"/>
          <w:numId w:val="17"/>
        </w:numPr>
        <w:rPr>
          <w:rFonts w:asciiTheme="minorHAnsi" w:hAnsiTheme="minorHAnsi"/>
        </w:rPr>
      </w:pPr>
      <w:r w:rsidRPr="00F66ECD">
        <w:rPr>
          <w:rFonts w:asciiTheme="minorHAnsi" w:hAnsiTheme="minorHAnsi"/>
        </w:rPr>
        <w:t>Participate in more awareness training (e.g.</w:t>
      </w:r>
      <w:r w:rsidR="006B31D0" w:rsidRPr="00F66ECD">
        <w:rPr>
          <w:rFonts w:asciiTheme="minorHAnsi" w:hAnsiTheme="minorHAnsi"/>
        </w:rPr>
        <w:t>,</w:t>
      </w:r>
      <w:r w:rsidRPr="00F66ECD">
        <w:rPr>
          <w:rFonts w:asciiTheme="minorHAnsi" w:hAnsiTheme="minorHAnsi"/>
        </w:rPr>
        <w:t xml:space="preserve"> customized technical assistance);</w:t>
      </w:r>
    </w:p>
    <w:p w:rsidR="006B31D0" w:rsidRPr="00F66ECD" w:rsidRDefault="006B31D0" w:rsidP="006B31D0">
      <w:pPr>
        <w:ind w:left="720"/>
        <w:rPr>
          <w:rFonts w:asciiTheme="minorHAnsi" w:hAnsiTheme="minorHAnsi"/>
        </w:rPr>
      </w:pPr>
    </w:p>
    <w:p w:rsidR="00773E23" w:rsidRPr="00F66ECD" w:rsidRDefault="00773E23" w:rsidP="00773E23">
      <w:pPr>
        <w:numPr>
          <w:ilvl w:val="0"/>
          <w:numId w:val="17"/>
        </w:numPr>
        <w:spacing w:after="240"/>
        <w:rPr>
          <w:rFonts w:asciiTheme="minorHAnsi" w:hAnsiTheme="minorHAnsi"/>
        </w:rPr>
      </w:pPr>
      <w:r w:rsidRPr="00F66ECD">
        <w:rPr>
          <w:rFonts w:asciiTheme="minorHAnsi" w:hAnsiTheme="minorHAnsi"/>
        </w:rPr>
        <w:t>Have Corporate Employee Assistance Programs provide work incentives/benefits counseling;</w:t>
      </w:r>
    </w:p>
    <w:p w:rsidR="00773E23" w:rsidRPr="00F66ECD" w:rsidRDefault="00773E23" w:rsidP="00773E23">
      <w:pPr>
        <w:numPr>
          <w:ilvl w:val="0"/>
          <w:numId w:val="17"/>
        </w:numPr>
        <w:rPr>
          <w:rFonts w:asciiTheme="minorHAnsi" w:hAnsiTheme="minorHAnsi"/>
        </w:rPr>
      </w:pPr>
      <w:r w:rsidRPr="00F66ECD">
        <w:rPr>
          <w:rFonts w:asciiTheme="minorHAnsi" w:hAnsiTheme="minorHAnsi"/>
        </w:rPr>
        <w:t>Engage businesses with students/schools early so that students and educators have an understanding about the future workforce needs;</w:t>
      </w:r>
    </w:p>
    <w:p w:rsidR="00773E23" w:rsidRPr="00F66ECD" w:rsidRDefault="00773E23" w:rsidP="00773E23">
      <w:pPr>
        <w:ind w:left="720"/>
        <w:rPr>
          <w:rFonts w:asciiTheme="minorHAnsi" w:hAnsiTheme="minorHAnsi"/>
        </w:rPr>
      </w:pPr>
    </w:p>
    <w:p w:rsidR="00773E23" w:rsidRPr="00F66ECD" w:rsidRDefault="00773E23" w:rsidP="00773E23">
      <w:pPr>
        <w:numPr>
          <w:ilvl w:val="0"/>
          <w:numId w:val="17"/>
        </w:numPr>
        <w:rPr>
          <w:rFonts w:asciiTheme="minorHAnsi" w:hAnsiTheme="minorHAnsi"/>
        </w:rPr>
      </w:pPr>
      <w:r w:rsidRPr="00F66ECD">
        <w:rPr>
          <w:rFonts w:asciiTheme="minorHAnsi" w:hAnsiTheme="minorHAnsi"/>
        </w:rPr>
        <w:t>Engage with the advocacy community in order to develop better partnerships;</w:t>
      </w:r>
    </w:p>
    <w:p w:rsidR="00773E23" w:rsidRPr="00F66ECD" w:rsidRDefault="00773E23" w:rsidP="00773E23">
      <w:pPr>
        <w:rPr>
          <w:rFonts w:asciiTheme="minorHAnsi" w:hAnsiTheme="minorHAnsi"/>
        </w:rPr>
      </w:pPr>
    </w:p>
    <w:p w:rsidR="00773E23" w:rsidRPr="00F66ECD" w:rsidRDefault="00CA0013" w:rsidP="00773E23">
      <w:pPr>
        <w:numPr>
          <w:ilvl w:val="0"/>
          <w:numId w:val="17"/>
        </w:numPr>
        <w:spacing w:after="240"/>
        <w:rPr>
          <w:rFonts w:asciiTheme="minorHAnsi" w:hAnsiTheme="minorHAnsi"/>
        </w:rPr>
      </w:pPr>
      <w:r w:rsidRPr="00F66ECD">
        <w:rPr>
          <w:rFonts w:asciiTheme="minorHAnsi" w:hAnsiTheme="minorHAnsi"/>
        </w:rPr>
        <w:t>Work with</w:t>
      </w:r>
      <w:r w:rsidR="00773E23" w:rsidRPr="00F66ECD">
        <w:rPr>
          <w:rFonts w:asciiTheme="minorHAnsi" w:hAnsiTheme="minorHAnsi"/>
        </w:rPr>
        <w:t xml:space="preserve"> schools to </w:t>
      </w:r>
      <w:r w:rsidRPr="00F66ECD">
        <w:rPr>
          <w:rFonts w:asciiTheme="minorHAnsi" w:hAnsiTheme="minorHAnsi"/>
        </w:rPr>
        <w:t>help</w:t>
      </w:r>
      <w:r w:rsidR="00773E23" w:rsidRPr="00F66ECD">
        <w:rPr>
          <w:rFonts w:asciiTheme="minorHAnsi" w:hAnsiTheme="minorHAnsi"/>
        </w:rPr>
        <w:t xml:space="preserve"> students to build the skills associated with emerging high-demand careers;</w:t>
      </w:r>
    </w:p>
    <w:p w:rsidR="00773E23" w:rsidRPr="00F66ECD" w:rsidRDefault="00773E23" w:rsidP="00773E23">
      <w:pPr>
        <w:numPr>
          <w:ilvl w:val="0"/>
          <w:numId w:val="17"/>
        </w:numPr>
        <w:rPr>
          <w:rFonts w:asciiTheme="minorHAnsi" w:hAnsiTheme="minorHAnsi"/>
        </w:rPr>
      </w:pPr>
      <w:r w:rsidRPr="00F66ECD">
        <w:rPr>
          <w:rFonts w:asciiTheme="minorHAnsi" w:hAnsiTheme="minorHAnsi"/>
        </w:rPr>
        <w:t>Engage the public sector in working together to create business-based training programs;</w:t>
      </w:r>
    </w:p>
    <w:p w:rsidR="00773E23" w:rsidRPr="00F66ECD" w:rsidRDefault="00773E23" w:rsidP="00773E23">
      <w:pPr>
        <w:rPr>
          <w:rFonts w:asciiTheme="minorHAnsi" w:hAnsiTheme="minorHAnsi"/>
        </w:rPr>
      </w:pPr>
    </w:p>
    <w:p w:rsidR="00CA0013" w:rsidRPr="00F66ECD" w:rsidRDefault="0055510C" w:rsidP="00CA0013">
      <w:pPr>
        <w:numPr>
          <w:ilvl w:val="0"/>
          <w:numId w:val="17"/>
        </w:numPr>
        <w:spacing w:after="240"/>
        <w:rPr>
          <w:rFonts w:asciiTheme="minorHAnsi" w:hAnsiTheme="minorHAnsi"/>
        </w:rPr>
      </w:pPr>
      <w:r w:rsidRPr="00F66ECD">
        <w:rPr>
          <w:rFonts w:asciiTheme="minorHAnsi" w:hAnsiTheme="minorHAnsi"/>
        </w:rPr>
        <w:t xml:space="preserve">Leverage existing job shadowing and internship programs to build partnerships between schools, service providers, government, and business.  Additionally, this would provide individuals with disabilities an opportunity to build </w:t>
      </w:r>
      <w:r w:rsidR="00C30BB9" w:rsidRPr="00F66ECD">
        <w:rPr>
          <w:rFonts w:asciiTheme="minorHAnsi" w:hAnsiTheme="minorHAnsi"/>
        </w:rPr>
        <w:t>work experience and soft skills;</w:t>
      </w:r>
    </w:p>
    <w:p w:rsidR="00CA0013" w:rsidRPr="00F66ECD" w:rsidRDefault="00CA0013" w:rsidP="00CA0013">
      <w:pPr>
        <w:numPr>
          <w:ilvl w:val="0"/>
          <w:numId w:val="17"/>
        </w:numPr>
        <w:spacing w:after="240"/>
        <w:rPr>
          <w:rFonts w:asciiTheme="minorHAnsi" w:hAnsiTheme="minorHAnsi"/>
        </w:rPr>
      </w:pPr>
      <w:r w:rsidRPr="00F66ECD">
        <w:rPr>
          <w:rFonts w:asciiTheme="minorHAnsi" w:hAnsiTheme="minorHAnsi"/>
        </w:rPr>
        <w:t>Inform service providers, disability organizations, and government disability agencies about expected workforce needs and seek out people with disabilities to hire;</w:t>
      </w:r>
    </w:p>
    <w:p w:rsidR="00254A21" w:rsidRPr="00F66ECD" w:rsidRDefault="00CA0013" w:rsidP="00280471">
      <w:pPr>
        <w:numPr>
          <w:ilvl w:val="0"/>
          <w:numId w:val="17"/>
        </w:numPr>
        <w:rPr>
          <w:rFonts w:asciiTheme="minorHAnsi" w:hAnsiTheme="minorHAnsi"/>
        </w:rPr>
      </w:pPr>
      <w:r w:rsidRPr="00F66ECD">
        <w:rPr>
          <w:rFonts w:asciiTheme="minorHAnsi" w:hAnsiTheme="minorHAnsi"/>
        </w:rPr>
        <w:t>Develop affirmative action programs to overcome traditional barriers to hiring people with disabilities.</w:t>
      </w:r>
    </w:p>
    <w:p w:rsidR="00AD4105" w:rsidRPr="00F66ECD" w:rsidRDefault="00AD4105" w:rsidP="00280471">
      <w:pPr>
        <w:rPr>
          <w:rFonts w:asciiTheme="minorHAnsi" w:hAnsiTheme="minorHAnsi"/>
        </w:rPr>
      </w:pPr>
    </w:p>
    <w:p w:rsidR="00F66ECD" w:rsidRDefault="00F66ECD">
      <w:pPr>
        <w:rPr>
          <w:rFonts w:asciiTheme="minorHAnsi" w:hAnsiTheme="minorHAnsi"/>
          <w:b/>
        </w:rPr>
      </w:pPr>
      <w:r>
        <w:rPr>
          <w:rFonts w:asciiTheme="minorHAnsi" w:hAnsiTheme="minorHAnsi"/>
          <w:b/>
        </w:rPr>
        <w:br w:type="page"/>
      </w:r>
    </w:p>
    <w:p w:rsidR="00773E23" w:rsidRPr="00F66ECD" w:rsidRDefault="00773E23" w:rsidP="00F66ECD">
      <w:pPr>
        <w:rPr>
          <w:rFonts w:asciiTheme="minorHAnsi" w:hAnsiTheme="minorHAnsi"/>
          <w:b/>
        </w:rPr>
      </w:pPr>
      <w:r w:rsidRPr="00F66ECD">
        <w:rPr>
          <w:rFonts w:asciiTheme="minorHAnsi" w:hAnsiTheme="minorHAnsi"/>
          <w:b/>
        </w:rPr>
        <w:lastRenderedPageBreak/>
        <w:t>Service Providers &amp; Government Agencies</w:t>
      </w:r>
    </w:p>
    <w:p w:rsidR="00773E23" w:rsidRPr="00F66ECD" w:rsidRDefault="00773E23" w:rsidP="00DF5C73">
      <w:pPr>
        <w:rPr>
          <w:rFonts w:asciiTheme="minorHAnsi" w:hAnsiTheme="minorHAnsi"/>
        </w:rPr>
      </w:pPr>
    </w:p>
    <w:p w:rsidR="0055510C" w:rsidRPr="00F66ECD" w:rsidRDefault="00C30BB9" w:rsidP="007B3E1E">
      <w:pPr>
        <w:numPr>
          <w:ilvl w:val="0"/>
          <w:numId w:val="17"/>
        </w:numPr>
        <w:rPr>
          <w:rFonts w:asciiTheme="minorHAnsi" w:hAnsiTheme="minorHAnsi"/>
        </w:rPr>
      </w:pPr>
      <w:r w:rsidRPr="00F66ECD">
        <w:rPr>
          <w:rFonts w:asciiTheme="minorHAnsi" w:hAnsiTheme="minorHAnsi"/>
        </w:rPr>
        <w:t>Build</w:t>
      </w:r>
      <w:r w:rsidR="0055510C" w:rsidRPr="00F66ECD">
        <w:rPr>
          <w:rFonts w:asciiTheme="minorHAnsi" w:hAnsiTheme="minorHAnsi"/>
        </w:rPr>
        <w:t xml:space="preserve"> a credentialing program for service providers like the ISO</w:t>
      </w:r>
      <w:r w:rsidRPr="00F66ECD">
        <w:rPr>
          <w:rFonts w:asciiTheme="minorHAnsi" w:hAnsiTheme="minorHAnsi"/>
        </w:rPr>
        <w:t xml:space="preserve"> standard;</w:t>
      </w:r>
      <w:r w:rsidR="0055510C" w:rsidRPr="00F66ECD">
        <w:rPr>
          <w:rFonts w:asciiTheme="minorHAnsi" w:hAnsiTheme="minorHAnsi"/>
        </w:rPr>
        <w:t xml:space="preserve"> </w:t>
      </w:r>
    </w:p>
    <w:p w:rsidR="0055510C" w:rsidRPr="00F66ECD" w:rsidRDefault="0055510C" w:rsidP="00DF5C73">
      <w:pPr>
        <w:rPr>
          <w:rFonts w:asciiTheme="minorHAnsi" w:hAnsiTheme="minorHAnsi"/>
        </w:rPr>
      </w:pPr>
    </w:p>
    <w:p w:rsidR="0055510C" w:rsidRPr="00F66ECD" w:rsidRDefault="00C30BB9" w:rsidP="007B3E1E">
      <w:pPr>
        <w:numPr>
          <w:ilvl w:val="0"/>
          <w:numId w:val="17"/>
        </w:numPr>
        <w:rPr>
          <w:rFonts w:asciiTheme="minorHAnsi" w:hAnsiTheme="minorHAnsi"/>
        </w:rPr>
      </w:pPr>
      <w:r w:rsidRPr="00F66ECD">
        <w:rPr>
          <w:rFonts w:asciiTheme="minorHAnsi" w:hAnsiTheme="minorHAnsi"/>
        </w:rPr>
        <w:t>Establish</w:t>
      </w:r>
      <w:r w:rsidR="0055510C" w:rsidRPr="00F66ECD">
        <w:rPr>
          <w:rFonts w:asciiTheme="minorHAnsi" w:hAnsiTheme="minorHAnsi"/>
        </w:rPr>
        <w:t xml:space="preserve"> coalitions of service providers in geographic locations to help each other, as well as relieve the burden from </w:t>
      </w:r>
      <w:r w:rsidRPr="00F66ECD">
        <w:rPr>
          <w:rFonts w:asciiTheme="minorHAnsi" w:hAnsiTheme="minorHAnsi"/>
        </w:rPr>
        <w:t>employers;</w:t>
      </w:r>
    </w:p>
    <w:p w:rsidR="0055510C" w:rsidRPr="00F66ECD" w:rsidRDefault="0055510C" w:rsidP="00DF5C73">
      <w:pPr>
        <w:rPr>
          <w:rFonts w:asciiTheme="minorHAnsi" w:hAnsiTheme="minorHAnsi"/>
        </w:rPr>
      </w:pPr>
    </w:p>
    <w:p w:rsidR="0055510C" w:rsidRPr="00F66ECD" w:rsidRDefault="0055510C" w:rsidP="007B3E1E">
      <w:pPr>
        <w:numPr>
          <w:ilvl w:val="0"/>
          <w:numId w:val="17"/>
        </w:numPr>
        <w:rPr>
          <w:rFonts w:asciiTheme="minorHAnsi" w:hAnsiTheme="minorHAnsi"/>
        </w:rPr>
      </w:pPr>
      <w:r w:rsidRPr="00F66ECD">
        <w:rPr>
          <w:rFonts w:asciiTheme="minorHAnsi" w:hAnsiTheme="minorHAnsi"/>
        </w:rPr>
        <w:t>Develop a ranking system that would allow individuals to find effective service organizations, as well as help business to locate</w:t>
      </w:r>
      <w:r w:rsidR="00C30BB9" w:rsidRPr="00F66ECD">
        <w:rPr>
          <w:rFonts w:asciiTheme="minorHAnsi" w:hAnsiTheme="minorHAnsi"/>
        </w:rPr>
        <w:t xml:space="preserve"> partners to help source talent;</w:t>
      </w:r>
      <w:r w:rsidRPr="00F66ECD">
        <w:rPr>
          <w:rFonts w:asciiTheme="minorHAnsi" w:hAnsiTheme="minorHAnsi"/>
        </w:rPr>
        <w:t xml:space="preserve"> </w:t>
      </w:r>
    </w:p>
    <w:p w:rsidR="0055510C" w:rsidRPr="00F66ECD" w:rsidRDefault="0055510C" w:rsidP="00DF5C73">
      <w:pPr>
        <w:rPr>
          <w:rFonts w:asciiTheme="minorHAnsi" w:hAnsiTheme="minorHAnsi"/>
        </w:rPr>
      </w:pPr>
    </w:p>
    <w:p w:rsidR="0055510C" w:rsidRPr="00F66ECD" w:rsidRDefault="0055510C" w:rsidP="007B3E1E">
      <w:pPr>
        <w:numPr>
          <w:ilvl w:val="0"/>
          <w:numId w:val="17"/>
        </w:numPr>
        <w:rPr>
          <w:rFonts w:asciiTheme="minorHAnsi" w:hAnsiTheme="minorHAnsi"/>
        </w:rPr>
      </w:pPr>
      <w:r w:rsidRPr="00F66ECD">
        <w:rPr>
          <w:rFonts w:asciiTheme="minorHAnsi" w:hAnsiTheme="minorHAnsi"/>
        </w:rPr>
        <w:t xml:space="preserve">Identify, summarize and widely disseminate the effective public-private partnership models that </w:t>
      </w:r>
      <w:r w:rsidR="00C30BB9" w:rsidRPr="00F66ECD">
        <w:rPr>
          <w:rFonts w:asciiTheme="minorHAnsi" w:hAnsiTheme="minorHAnsi"/>
        </w:rPr>
        <w:t>work;</w:t>
      </w:r>
      <w:r w:rsidRPr="00F66ECD">
        <w:rPr>
          <w:rFonts w:asciiTheme="minorHAnsi" w:hAnsiTheme="minorHAnsi"/>
        </w:rPr>
        <w:t xml:space="preserve"> </w:t>
      </w:r>
    </w:p>
    <w:p w:rsidR="0055510C" w:rsidRPr="00F66ECD" w:rsidRDefault="0055510C" w:rsidP="00DF5C73">
      <w:pPr>
        <w:rPr>
          <w:rFonts w:asciiTheme="minorHAnsi" w:hAnsiTheme="minorHAnsi"/>
        </w:rPr>
      </w:pPr>
    </w:p>
    <w:p w:rsidR="0055510C" w:rsidRPr="00F66ECD" w:rsidRDefault="00773E23" w:rsidP="007B3E1E">
      <w:pPr>
        <w:numPr>
          <w:ilvl w:val="0"/>
          <w:numId w:val="17"/>
        </w:numPr>
        <w:rPr>
          <w:rFonts w:asciiTheme="minorHAnsi" w:hAnsiTheme="minorHAnsi"/>
        </w:rPr>
      </w:pPr>
      <w:r w:rsidRPr="00F66ECD">
        <w:rPr>
          <w:rFonts w:asciiTheme="minorHAnsi" w:hAnsiTheme="minorHAnsi"/>
        </w:rPr>
        <w:t>Create incentives for businesses, especially small businesses, to hire people with disabilities in the short term, in exchange for long-term commitments (e.g., u</w:t>
      </w:r>
      <w:r w:rsidR="0055510C" w:rsidRPr="00F66ECD">
        <w:rPr>
          <w:rFonts w:asciiTheme="minorHAnsi" w:hAnsiTheme="minorHAnsi"/>
        </w:rPr>
        <w:t>tilize a reverse unemployment paradigm by using unemployment benefits to pay for an individual to work.</w:t>
      </w:r>
      <w:r w:rsidRPr="00F66ECD">
        <w:rPr>
          <w:rFonts w:asciiTheme="minorHAnsi" w:hAnsiTheme="minorHAnsi"/>
        </w:rPr>
        <w:t>)</w:t>
      </w:r>
      <w:r w:rsidR="0055510C" w:rsidRPr="00F66ECD">
        <w:rPr>
          <w:rFonts w:asciiTheme="minorHAnsi" w:hAnsiTheme="minorHAnsi"/>
        </w:rPr>
        <w:t xml:space="preserve"> </w:t>
      </w:r>
    </w:p>
    <w:p w:rsidR="0055510C" w:rsidRPr="00F66ECD" w:rsidRDefault="0055510C" w:rsidP="00DF5C73">
      <w:pPr>
        <w:rPr>
          <w:rFonts w:asciiTheme="minorHAnsi" w:hAnsiTheme="minorHAnsi"/>
        </w:rPr>
      </w:pPr>
    </w:p>
    <w:p w:rsidR="0055510C" w:rsidRPr="00F66ECD" w:rsidRDefault="0055510C" w:rsidP="007B3E1E">
      <w:pPr>
        <w:numPr>
          <w:ilvl w:val="0"/>
          <w:numId w:val="17"/>
        </w:numPr>
        <w:rPr>
          <w:rFonts w:asciiTheme="minorHAnsi" w:hAnsiTheme="minorHAnsi"/>
        </w:rPr>
      </w:pPr>
      <w:r w:rsidRPr="00F66ECD">
        <w:rPr>
          <w:rFonts w:asciiTheme="minorHAnsi" w:hAnsiTheme="minorHAnsi"/>
        </w:rPr>
        <w:t xml:space="preserve">Create a strong media campaign – </w:t>
      </w:r>
      <w:r w:rsidR="0075583C" w:rsidRPr="00F66ECD">
        <w:rPr>
          <w:rFonts w:asciiTheme="minorHAnsi" w:hAnsiTheme="minorHAnsi"/>
        </w:rPr>
        <w:t xml:space="preserve">e.g., </w:t>
      </w:r>
      <w:r w:rsidRPr="00F66ECD">
        <w:rPr>
          <w:rFonts w:asciiTheme="minorHAnsi" w:hAnsiTheme="minorHAnsi"/>
        </w:rPr>
        <w:t>hiring people with disabilities is good for business</w:t>
      </w:r>
      <w:r w:rsidR="00C30BB9" w:rsidRPr="00F66ECD">
        <w:rPr>
          <w:rFonts w:asciiTheme="minorHAnsi" w:hAnsiTheme="minorHAnsi"/>
        </w:rPr>
        <w:t>;</w:t>
      </w:r>
    </w:p>
    <w:p w:rsidR="0055510C" w:rsidRPr="00F66ECD" w:rsidRDefault="0055510C" w:rsidP="00DF5C73">
      <w:pPr>
        <w:rPr>
          <w:rFonts w:asciiTheme="minorHAnsi" w:hAnsiTheme="minorHAnsi"/>
        </w:rPr>
      </w:pPr>
    </w:p>
    <w:p w:rsidR="0055510C" w:rsidRPr="00F66ECD" w:rsidRDefault="0075583C" w:rsidP="007B3E1E">
      <w:pPr>
        <w:numPr>
          <w:ilvl w:val="0"/>
          <w:numId w:val="17"/>
        </w:numPr>
        <w:rPr>
          <w:rFonts w:asciiTheme="minorHAnsi" w:hAnsiTheme="minorHAnsi"/>
        </w:rPr>
      </w:pPr>
      <w:r w:rsidRPr="00F66ECD">
        <w:rPr>
          <w:rFonts w:asciiTheme="minorHAnsi" w:hAnsiTheme="minorHAnsi"/>
        </w:rPr>
        <w:t>Educate</w:t>
      </w:r>
      <w:r w:rsidR="0055510C" w:rsidRPr="00F66ECD">
        <w:rPr>
          <w:rFonts w:asciiTheme="minorHAnsi" w:hAnsiTheme="minorHAnsi"/>
        </w:rPr>
        <w:t xml:space="preserve"> individuals with disabilities and their families </w:t>
      </w:r>
      <w:r w:rsidR="00410329" w:rsidRPr="00F66ECD">
        <w:rPr>
          <w:rFonts w:asciiTheme="minorHAnsi" w:hAnsiTheme="minorHAnsi"/>
        </w:rPr>
        <w:t xml:space="preserve">about balancing </w:t>
      </w:r>
      <w:r w:rsidR="00C30BB9" w:rsidRPr="00F66ECD">
        <w:rPr>
          <w:rFonts w:asciiTheme="minorHAnsi" w:hAnsiTheme="minorHAnsi"/>
        </w:rPr>
        <w:t>work and benefits;</w:t>
      </w:r>
      <w:r w:rsidR="0055510C" w:rsidRPr="00F66ECD">
        <w:rPr>
          <w:rFonts w:asciiTheme="minorHAnsi" w:hAnsiTheme="minorHAnsi"/>
        </w:rPr>
        <w:t xml:space="preserve">  </w:t>
      </w:r>
    </w:p>
    <w:p w:rsidR="0055510C" w:rsidRPr="00F66ECD" w:rsidRDefault="0055510C" w:rsidP="00DF5C73">
      <w:pPr>
        <w:rPr>
          <w:rFonts w:asciiTheme="minorHAnsi" w:hAnsiTheme="minorHAnsi"/>
        </w:rPr>
      </w:pPr>
    </w:p>
    <w:p w:rsidR="00773E23" w:rsidRPr="00F66ECD" w:rsidRDefault="00C30BB9" w:rsidP="00773E23">
      <w:pPr>
        <w:numPr>
          <w:ilvl w:val="0"/>
          <w:numId w:val="17"/>
        </w:numPr>
        <w:rPr>
          <w:rFonts w:asciiTheme="minorHAnsi" w:hAnsiTheme="minorHAnsi"/>
        </w:rPr>
      </w:pPr>
      <w:r w:rsidRPr="00F66ECD">
        <w:rPr>
          <w:rFonts w:asciiTheme="minorHAnsi" w:hAnsiTheme="minorHAnsi"/>
        </w:rPr>
        <w:t>Convene solution</w:t>
      </w:r>
      <w:r w:rsidR="0075583C" w:rsidRPr="00F66ECD">
        <w:rPr>
          <w:rFonts w:asciiTheme="minorHAnsi" w:hAnsiTheme="minorHAnsi"/>
        </w:rPr>
        <w:t>-</w:t>
      </w:r>
      <w:r w:rsidRPr="00F66ECD">
        <w:rPr>
          <w:rFonts w:asciiTheme="minorHAnsi" w:hAnsiTheme="minorHAnsi"/>
        </w:rPr>
        <w:t>focused forums regarding transportation;</w:t>
      </w:r>
    </w:p>
    <w:p w:rsidR="00773E23" w:rsidRPr="00F66ECD" w:rsidRDefault="00773E23" w:rsidP="00DF5C73">
      <w:pPr>
        <w:rPr>
          <w:rFonts w:asciiTheme="minorHAnsi" w:hAnsiTheme="minorHAnsi"/>
        </w:rPr>
      </w:pPr>
    </w:p>
    <w:p w:rsidR="0055510C" w:rsidRPr="00F66ECD" w:rsidRDefault="0055510C" w:rsidP="007B3E1E">
      <w:pPr>
        <w:numPr>
          <w:ilvl w:val="0"/>
          <w:numId w:val="17"/>
        </w:numPr>
        <w:rPr>
          <w:rFonts w:asciiTheme="minorHAnsi" w:hAnsiTheme="minorHAnsi"/>
        </w:rPr>
      </w:pPr>
      <w:r w:rsidRPr="00F66ECD">
        <w:rPr>
          <w:rFonts w:asciiTheme="minorHAnsi" w:hAnsiTheme="minorHAnsi"/>
        </w:rPr>
        <w:t>Educate individuals on how to talk about their disability, as well as how to r</w:t>
      </w:r>
      <w:r w:rsidR="00C30BB9" w:rsidRPr="00F66ECD">
        <w:rPr>
          <w:rFonts w:asciiTheme="minorHAnsi" w:hAnsiTheme="minorHAnsi"/>
        </w:rPr>
        <w:t>equest workplace accommodations (peer to peer);</w:t>
      </w:r>
      <w:r w:rsidRPr="00F66ECD">
        <w:rPr>
          <w:rFonts w:asciiTheme="minorHAnsi" w:hAnsiTheme="minorHAnsi"/>
        </w:rPr>
        <w:t xml:space="preserve">      </w:t>
      </w:r>
    </w:p>
    <w:p w:rsidR="0055510C" w:rsidRPr="00F66ECD" w:rsidRDefault="0055510C" w:rsidP="00DF5C73">
      <w:pPr>
        <w:rPr>
          <w:rFonts w:asciiTheme="minorHAnsi" w:hAnsiTheme="minorHAnsi"/>
        </w:rPr>
      </w:pPr>
    </w:p>
    <w:p w:rsidR="0055510C" w:rsidRPr="00F66ECD" w:rsidRDefault="0055510C" w:rsidP="007B3E1E">
      <w:pPr>
        <w:numPr>
          <w:ilvl w:val="0"/>
          <w:numId w:val="17"/>
        </w:numPr>
        <w:rPr>
          <w:rFonts w:asciiTheme="minorHAnsi" w:hAnsiTheme="minorHAnsi"/>
        </w:rPr>
      </w:pPr>
      <w:r w:rsidRPr="00F66ECD">
        <w:rPr>
          <w:rFonts w:asciiTheme="minorHAnsi" w:hAnsiTheme="minorHAnsi"/>
        </w:rPr>
        <w:t>Align internships, apprenticeships and training dollars with the needs of businesses</w:t>
      </w:r>
      <w:r w:rsidR="00C30BB9" w:rsidRPr="00F66ECD">
        <w:rPr>
          <w:rFonts w:asciiTheme="minorHAnsi" w:hAnsiTheme="minorHAnsi"/>
        </w:rPr>
        <w:t>;</w:t>
      </w:r>
    </w:p>
    <w:p w:rsidR="0055510C" w:rsidRPr="00F66ECD" w:rsidRDefault="0055510C" w:rsidP="00DF5C73">
      <w:pPr>
        <w:rPr>
          <w:rFonts w:asciiTheme="minorHAnsi" w:hAnsiTheme="minorHAnsi"/>
        </w:rPr>
      </w:pPr>
    </w:p>
    <w:p w:rsidR="0055510C" w:rsidRPr="00F66ECD" w:rsidRDefault="0055510C" w:rsidP="00106A7D">
      <w:pPr>
        <w:numPr>
          <w:ilvl w:val="0"/>
          <w:numId w:val="17"/>
        </w:numPr>
        <w:contextualSpacing/>
        <w:rPr>
          <w:rFonts w:asciiTheme="minorHAnsi" w:hAnsiTheme="minorHAnsi"/>
        </w:rPr>
      </w:pPr>
      <w:r w:rsidRPr="00F66ECD">
        <w:rPr>
          <w:rFonts w:asciiTheme="minorHAnsi" w:hAnsiTheme="minorHAnsi"/>
        </w:rPr>
        <w:t xml:space="preserve">Connect disability student services offices on </w:t>
      </w:r>
      <w:r w:rsidR="00DE5E4E" w:rsidRPr="00F66ECD">
        <w:rPr>
          <w:rFonts w:asciiTheme="minorHAnsi" w:hAnsiTheme="minorHAnsi"/>
        </w:rPr>
        <w:t xml:space="preserve">college </w:t>
      </w:r>
      <w:r w:rsidRPr="00F66ECD">
        <w:rPr>
          <w:rFonts w:asciiTheme="minorHAnsi" w:hAnsiTheme="minorHAnsi"/>
        </w:rPr>
        <w:t>campuses with placement centers</w:t>
      </w:r>
      <w:r w:rsidR="00C30BB9" w:rsidRPr="00F66ECD">
        <w:rPr>
          <w:rFonts w:asciiTheme="minorHAnsi" w:hAnsiTheme="minorHAnsi"/>
        </w:rPr>
        <w:t>;</w:t>
      </w:r>
    </w:p>
    <w:p w:rsidR="00DE5E4E" w:rsidRPr="00F66ECD" w:rsidRDefault="00DE5E4E" w:rsidP="00106A7D">
      <w:pPr>
        <w:pStyle w:val="ListParagraph"/>
        <w:rPr>
          <w:rFonts w:asciiTheme="minorHAnsi" w:hAnsiTheme="minorHAnsi"/>
        </w:rPr>
      </w:pPr>
    </w:p>
    <w:p w:rsidR="00DE5E4E" w:rsidRPr="00F66ECD" w:rsidRDefault="00DE5E4E" w:rsidP="00106A7D">
      <w:pPr>
        <w:numPr>
          <w:ilvl w:val="0"/>
          <w:numId w:val="17"/>
        </w:numPr>
        <w:contextualSpacing/>
        <w:rPr>
          <w:rFonts w:asciiTheme="minorHAnsi" w:hAnsiTheme="minorHAnsi"/>
        </w:rPr>
      </w:pPr>
      <w:r w:rsidRPr="00F66ECD">
        <w:rPr>
          <w:rFonts w:asciiTheme="minorHAnsi" w:hAnsiTheme="minorHAnsi"/>
        </w:rPr>
        <w:t>Support community colleges to prepare people with disabilities for high-demand jobs.</w:t>
      </w:r>
    </w:p>
    <w:p w:rsidR="0055510C" w:rsidRPr="00F66ECD" w:rsidRDefault="0055510C" w:rsidP="00DF5C73">
      <w:pPr>
        <w:rPr>
          <w:rFonts w:asciiTheme="minorHAnsi" w:hAnsiTheme="minorHAnsi"/>
        </w:rPr>
      </w:pPr>
    </w:p>
    <w:p w:rsidR="0055510C" w:rsidRPr="00F66ECD" w:rsidRDefault="0055510C" w:rsidP="007B3E1E">
      <w:pPr>
        <w:numPr>
          <w:ilvl w:val="0"/>
          <w:numId w:val="17"/>
        </w:numPr>
        <w:rPr>
          <w:rFonts w:asciiTheme="minorHAnsi" w:hAnsiTheme="minorHAnsi"/>
        </w:rPr>
      </w:pPr>
      <w:r w:rsidRPr="00F66ECD">
        <w:rPr>
          <w:rFonts w:asciiTheme="minorHAnsi" w:hAnsiTheme="minorHAnsi"/>
        </w:rPr>
        <w:t>Engage the private sector in working together to create business</w:t>
      </w:r>
      <w:r w:rsidR="0075583C" w:rsidRPr="00F66ECD">
        <w:rPr>
          <w:rFonts w:asciiTheme="minorHAnsi" w:hAnsiTheme="minorHAnsi"/>
        </w:rPr>
        <w:t>-</w:t>
      </w:r>
      <w:r w:rsidRPr="00F66ECD">
        <w:rPr>
          <w:rFonts w:asciiTheme="minorHAnsi" w:hAnsiTheme="minorHAnsi"/>
        </w:rPr>
        <w:t>based training programs</w:t>
      </w:r>
      <w:r w:rsidR="00C30BB9" w:rsidRPr="00F66ECD">
        <w:rPr>
          <w:rFonts w:asciiTheme="minorHAnsi" w:hAnsiTheme="minorHAnsi"/>
        </w:rPr>
        <w:t>;</w:t>
      </w:r>
    </w:p>
    <w:p w:rsidR="0055510C" w:rsidRPr="00F66ECD" w:rsidRDefault="0055510C" w:rsidP="00DF5C73">
      <w:pPr>
        <w:rPr>
          <w:rFonts w:asciiTheme="minorHAnsi" w:hAnsiTheme="minorHAnsi"/>
        </w:rPr>
      </w:pPr>
    </w:p>
    <w:p w:rsidR="00F66ECD" w:rsidRDefault="00F66ECD">
      <w:pPr>
        <w:rPr>
          <w:rFonts w:asciiTheme="minorHAnsi" w:hAnsiTheme="minorHAnsi"/>
          <w:b/>
          <w:color w:val="002060"/>
          <w:u w:val="single"/>
        </w:rPr>
      </w:pPr>
      <w:r>
        <w:rPr>
          <w:rFonts w:asciiTheme="minorHAnsi" w:hAnsiTheme="minorHAnsi"/>
          <w:b/>
          <w:color w:val="002060"/>
          <w:u w:val="single"/>
        </w:rPr>
        <w:br w:type="page"/>
      </w:r>
    </w:p>
    <w:p w:rsidR="009848D0" w:rsidRPr="00F66ECD" w:rsidRDefault="00F46520" w:rsidP="00DF5C73">
      <w:pPr>
        <w:rPr>
          <w:rFonts w:asciiTheme="minorHAnsi" w:hAnsiTheme="minorHAnsi"/>
          <w:b/>
          <w:color w:val="002060"/>
          <w:u w:val="single"/>
        </w:rPr>
      </w:pPr>
      <w:r w:rsidRPr="00F66ECD">
        <w:rPr>
          <w:rFonts w:asciiTheme="minorHAnsi" w:hAnsiTheme="minorHAnsi"/>
          <w:b/>
          <w:color w:val="002060"/>
          <w:u w:val="single"/>
        </w:rPr>
        <w:lastRenderedPageBreak/>
        <w:t>3</w:t>
      </w:r>
      <w:r w:rsidR="009848D0" w:rsidRPr="00F66ECD">
        <w:rPr>
          <w:rFonts w:asciiTheme="minorHAnsi" w:hAnsiTheme="minorHAnsi"/>
          <w:b/>
          <w:color w:val="002060"/>
          <w:u w:val="single"/>
        </w:rPr>
        <w:t>.</w:t>
      </w:r>
      <w:r w:rsidR="000910FE" w:rsidRPr="00F66ECD">
        <w:rPr>
          <w:rFonts w:asciiTheme="minorHAnsi" w:hAnsiTheme="minorHAnsi"/>
          <w:b/>
          <w:color w:val="002060"/>
          <w:u w:val="single"/>
        </w:rPr>
        <w:t>4 Next Steps</w:t>
      </w:r>
    </w:p>
    <w:p w:rsidR="00254A21" w:rsidRPr="00F66ECD" w:rsidRDefault="00254A21" w:rsidP="00DF5C73">
      <w:pPr>
        <w:rPr>
          <w:rFonts w:asciiTheme="minorHAnsi" w:hAnsiTheme="minorHAnsi"/>
          <w:b/>
          <w:color w:val="002060"/>
          <w:u w:val="single"/>
        </w:rPr>
      </w:pPr>
    </w:p>
    <w:p w:rsidR="006D676B" w:rsidRPr="00F66ECD" w:rsidRDefault="00654800" w:rsidP="00DF5C73">
      <w:pPr>
        <w:rPr>
          <w:rFonts w:asciiTheme="minorHAnsi" w:hAnsiTheme="minorHAnsi"/>
        </w:rPr>
      </w:pPr>
      <w:r w:rsidRPr="00F66ECD">
        <w:rPr>
          <w:rFonts w:asciiTheme="minorHAnsi" w:hAnsiTheme="minorHAnsi"/>
        </w:rPr>
        <w:t xml:space="preserve">Attendees found the Summit to </w:t>
      </w:r>
      <w:r w:rsidR="00A35E38" w:rsidRPr="00F66ECD">
        <w:rPr>
          <w:rFonts w:asciiTheme="minorHAnsi" w:hAnsiTheme="minorHAnsi"/>
        </w:rPr>
        <w:t>be a valuable learning experience and left with tremendous momentum</w:t>
      </w:r>
      <w:r w:rsidR="00DF5C73" w:rsidRPr="00F66ECD">
        <w:rPr>
          <w:rFonts w:asciiTheme="minorHAnsi" w:hAnsiTheme="minorHAnsi"/>
        </w:rPr>
        <w:t xml:space="preserve">.  </w:t>
      </w:r>
      <w:r w:rsidR="006D676B" w:rsidRPr="00F66ECD">
        <w:rPr>
          <w:rFonts w:asciiTheme="minorHAnsi" w:hAnsiTheme="minorHAnsi"/>
        </w:rPr>
        <w:t xml:space="preserve">They heard from Proctor </w:t>
      </w:r>
      <w:r w:rsidR="00772CE4" w:rsidRPr="00F66ECD">
        <w:rPr>
          <w:rFonts w:asciiTheme="minorHAnsi" w:hAnsiTheme="minorHAnsi"/>
        </w:rPr>
        <w:t xml:space="preserve">&amp; </w:t>
      </w:r>
      <w:r w:rsidR="006D676B" w:rsidRPr="00F66ECD">
        <w:rPr>
          <w:rFonts w:asciiTheme="minorHAnsi" w:hAnsiTheme="minorHAnsi"/>
        </w:rPr>
        <w:t xml:space="preserve">Gamble that </w:t>
      </w:r>
      <w:r w:rsidR="00C3602B" w:rsidRPr="00F66ECD">
        <w:rPr>
          <w:rFonts w:asciiTheme="minorHAnsi" w:hAnsiTheme="minorHAnsi"/>
        </w:rPr>
        <w:t xml:space="preserve">their employee turnover rate declined by 90% </w:t>
      </w:r>
      <w:r w:rsidR="006D676B" w:rsidRPr="00F66ECD">
        <w:rPr>
          <w:rFonts w:asciiTheme="minorHAnsi" w:hAnsiTheme="minorHAnsi"/>
        </w:rPr>
        <w:t xml:space="preserve">after the facility decided to hire a significant number of people with intellectual and developmental disabilities.  They heard from Walgreens that some of the company’s most productive facilities are those that hire a significant number of people with disabilities.  Additionally, participants learned about a change in morale at stores like CVS. In fact, they learned quite a lot about the positive impact of disability inclusion on morale from </w:t>
      </w:r>
      <w:r w:rsidR="00C3602B" w:rsidRPr="00F66ECD">
        <w:rPr>
          <w:rFonts w:asciiTheme="minorHAnsi" w:hAnsiTheme="minorHAnsi"/>
        </w:rPr>
        <w:t xml:space="preserve">employers ranging from </w:t>
      </w:r>
      <w:r w:rsidR="006D676B" w:rsidRPr="00F66ECD">
        <w:rPr>
          <w:rFonts w:asciiTheme="minorHAnsi" w:hAnsiTheme="minorHAnsi"/>
        </w:rPr>
        <w:t>a small automotive shop to large retailers</w:t>
      </w:r>
      <w:r w:rsidR="00772CE4" w:rsidRPr="00F66ECD">
        <w:rPr>
          <w:rFonts w:asciiTheme="minorHAnsi" w:hAnsiTheme="minorHAnsi"/>
        </w:rPr>
        <w:t xml:space="preserve"> like</w:t>
      </w:r>
      <w:r w:rsidR="006D676B" w:rsidRPr="00F66ECD">
        <w:rPr>
          <w:rFonts w:asciiTheme="minorHAnsi" w:hAnsiTheme="minorHAnsi"/>
        </w:rPr>
        <w:t xml:space="preserve"> </w:t>
      </w:r>
      <w:r w:rsidR="00772CE4" w:rsidRPr="00F66ECD">
        <w:rPr>
          <w:rFonts w:asciiTheme="minorHAnsi" w:hAnsiTheme="minorHAnsi"/>
        </w:rPr>
        <w:t xml:space="preserve">the </w:t>
      </w:r>
      <w:r w:rsidR="006D676B" w:rsidRPr="00F66ECD">
        <w:rPr>
          <w:rFonts w:asciiTheme="minorHAnsi" w:hAnsiTheme="minorHAnsi"/>
        </w:rPr>
        <w:t>TJ</w:t>
      </w:r>
      <w:r w:rsidR="00772CE4" w:rsidRPr="00F66ECD">
        <w:rPr>
          <w:rFonts w:asciiTheme="minorHAnsi" w:hAnsiTheme="minorHAnsi"/>
        </w:rPr>
        <w:t>X</w:t>
      </w:r>
      <w:r w:rsidR="006D676B" w:rsidRPr="00F66ECD">
        <w:rPr>
          <w:rFonts w:asciiTheme="minorHAnsi" w:hAnsiTheme="minorHAnsi"/>
        </w:rPr>
        <w:t xml:space="preserve"> </w:t>
      </w:r>
      <w:r w:rsidR="00772CE4" w:rsidRPr="00F66ECD">
        <w:rPr>
          <w:rFonts w:asciiTheme="minorHAnsi" w:hAnsiTheme="minorHAnsi"/>
        </w:rPr>
        <w:t>Companies</w:t>
      </w:r>
      <w:r w:rsidR="006D676B" w:rsidRPr="00F66ECD">
        <w:rPr>
          <w:rFonts w:asciiTheme="minorHAnsi" w:hAnsiTheme="minorHAnsi"/>
        </w:rPr>
        <w:t>.</w:t>
      </w:r>
    </w:p>
    <w:p w:rsidR="008032BB" w:rsidRPr="00F66ECD" w:rsidRDefault="008032BB" w:rsidP="00DF5C73">
      <w:pPr>
        <w:rPr>
          <w:rFonts w:asciiTheme="minorHAnsi" w:hAnsiTheme="minorHAnsi"/>
        </w:rPr>
      </w:pPr>
    </w:p>
    <w:p w:rsidR="006D676B" w:rsidRPr="00F66ECD" w:rsidRDefault="006D676B" w:rsidP="00DF5C73">
      <w:pPr>
        <w:rPr>
          <w:rFonts w:asciiTheme="minorHAnsi" w:hAnsiTheme="minorHAnsi"/>
        </w:rPr>
      </w:pPr>
      <w:r w:rsidRPr="00F66ECD">
        <w:rPr>
          <w:rFonts w:asciiTheme="minorHAnsi" w:hAnsiTheme="minorHAnsi"/>
        </w:rPr>
        <w:t xml:space="preserve">Two very important tools to address </w:t>
      </w:r>
      <w:r w:rsidR="00063736" w:rsidRPr="00F66ECD">
        <w:rPr>
          <w:rFonts w:asciiTheme="minorHAnsi" w:hAnsiTheme="minorHAnsi"/>
        </w:rPr>
        <w:t>the identified</w:t>
      </w:r>
      <w:r w:rsidRPr="00F66ECD">
        <w:rPr>
          <w:rFonts w:asciiTheme="minorHAnsi" w:hAnsiTheme="minorHAnsi"/>
        </w:rPr>
        <w:t xml:space="preserve"> barriers came to light during the Summit.</w:t>
      </w:r>
    </w:p>
    <w:p w:rsidR="00063736" w:rsidRPr="00F66ECD" w:rsidRDefault="00063736" w:rsidP="00DF5C73">
      <w:pPr>
        <w:rPr>
          <w:rFonts w:asciiTheme="minorHAnsi" w:hAnsiTheme="minorHAnsi"/>
        </w:rPr>
      </w:pPr>
    </w:p>
    <w:p w:rsidR="006D676B" w:rsidRPr="00F66ECD" w:rsidRDefault="006D676B" w:rsidP="007B3E1E">
      <w:pPr>
        <w:numPr>
          <w:ilvl w:val="0"/>
          <w:numId w:val="15"/>
        </w:numPr>
        <w:rPr>
          <w:rFonts w:asciiTheme="minorHAnsi" w:hAnsiTheme="minorHAnsi"/>
        </w:rPr>
      </w:pPr>
      <w:r w:rsidRPr="00F66ECD">
        <w:rPr>
          <w:rFonts w:asciiTheme="minorHAnsi" w:hAnsiTheme="minorHAnsi"/>
        </w:rPr>
        <w:t xml:space="preserve">Talent Acquisition Portal.  The Council of </w:t>
      </w:r>
      <w:r w:rsidR="00063736" w:rsidRPr="00F66ECD">
        <w:rPr>
          <w:rFonts w:asciiTheme="minorHAnsi" w:hAnsiTheme="minorHAnsi"/>
        </w:rPr>
        <w:t xml:space="preserve">State Administrators of </w:t>
      </w:r>
      <w:r w:rsidRPr="00F66ECD">
        <w:rPr>
          <w:rFonts w:asciiTheme="minorHAnsi" w:hAnsiTheme="minorHAnsi"/>
        </w:rPr>
        <w:t>Vo</w:t>
      </w:r>
      <w:r w:rsidR="00063736" w:rsidRPr="00F66ECD">
        <w:rPr>
          <w:rFonts w:asciiTheme="minorHAnsi" w:hAnsiTheme="minorHAnsi"/>
        </w:rPr>
        <w:t>cational Rehabilitation – The National Employment Team (CSAVR-NET)</w:t>
      </w:r>
      <w:r w:rsidRPr="00F66ECD">
        <w:rPr>
          <w:rFonts w:asciiTheme="minorHAnsi" w:hAnsiTheme="minorHAnsi"/>
        </w:rPr>
        <w:t xml:space="preserve"> – made up of state VR agencies across the country – is launching a powerful new online tool to match supply and demand.  This is a job bank and a resume bank – a “match.com” for disability hiring – that hold</w:t>
      </w:r>
      <w:r w:rsidR="00063736" w:rsidRPr="00F66ECD">
        <w:rPr>
          <w:rFonts w:asciiTheme="minorHAnsi" w:hAnsiTheme="minorHAnsi"/>
        </w:rPr>
        <w:t>s</w:t>
      </w:r>
      <w:r w:rsidRPr="00F66ECD">
        <w:rPr>
          <w:rFonts w:asciiTheme="minorHAnsi" w:hAnsiTheme="minorHAnsi"/>
        </w:rPr>
        <w:t xml:space="preserve"> tremendous promise for streamlining the hiring process.</w:t>
      </w:r>
    </w:p>
    <w:p w:rsidR="006D676B" w:rsidRPr="00F66ECD" w:rsidRDefault="006D676B" w:rsidP="00DF5C73">
      <w:pPr>
        <w:rPr>
          <w:rFonts w:asciiTheme="minorHAnsi" w:hAnsiTheme="minorHAnsi"/>
        </w:rPr>
      </w:pPr>
    </w:p>
    <w:p w:rsidR="006D676B" w:rsidRPr="00F66ECD" w:rsidRDefault="00063736" w:rsidP="007B3E1E">
      <w:pPr>
        <w:numPr>
          <w:ilvl w:val="0"/>
          <w:numId w:val="15"/>
        </w:numPr>
        <w:rPr>
          <w:rFonts w:asciiTheme="minorHAnsi" w:hAnsiTheme="minorHAnsi"/>
        </w:rPr>
      </w:pPr>
      <w:r w:rsidRPr="00F66ECD">
        <w:rPr>
          <w:rFonts w:asciiTheme="minorHAnsi" w:hAnsiTheme="minorHAnsi"/>
        </w:rPr>
        <w:t xml:space="preserve">Culture and education inside the organization. </w:t>
      </w:r>
      <w:r w:rsidR="006D676B" w:rsidRPr="00F66ECD">
        <w:rPr>
          <w:rFonts w:asciiTheme="minorHAnsi" w:hAnsiTheme="minorHAnsi"/>
        </w:rPr>
        <w:t xml:space="preserve">The belief by corporate leadership in the potential of people with significant disabilities, including those with  I/DD,  to be successful employees -  and the need to replicate hiring models built by companies with such leaders.  </w:t>
      </w:r>
    </w:p>
    <w:p w:rsidR="006D676B" w:rsidRPr="00F66ECD" w:rsidRDefault="006D676B" w:rsidP="00DF5C73">
      <w:pPr>
        <w:rPr>
          <w:rFonts w:asciiTheme="minorHAnsi" w:hAnsiTheme="minorHAnsi"/>
        </w:rPr>
      </w:pPr>
    </w:p>
    <w:p w:rsidR="006D676B" w:rsidRPr="00F66ECD" w:rsidRDefault="006D676B" w:rsidP="00DF5C73">
      <w:pPr>
        <w:rPr>
          <w:rFonts w:asciiTheme="minorHAnsi" w:hAnsiTheme="minorHAnsi"/>
        </w:rPr>
      </w:pPr>
      <w:r w:rsidRPr="00F66ECD">
        <w:rPr>
          <w:rFonts w:asciiTheme="minorHAnsi" w:hAnsiTheme="minorHAnsi"/>
        </w:rPr>
        <w:t xml:space="preserve">When Fortune 500 companies decide that it’s both in their business interest, as well as the right thing to do, to hire people with significant disabilities, they create templates – streamlined vehicles for recruiting, hiring and retaining such employees. It seems clear that, for many companies, the fastest way to jumpstart disability hiring will be to study how companies like Lowe’s successfully hired over 500 people with disabilities in a year, and replicate the model.  </w:t>
      </w:r>
    </w:p>
    <w:p w:rsidR="006D676B" w:rsidRPr="00F66ECD" w:rsidRDefault="006D676B" w:rsidP="00DF5C73">
      <w:pPr>
        <w:rPr>
          <w:rFonts w:asciiTheme="minorHAnsi" w:hAnsiTheme="minorHAnsi"/>
        </w:rPr>
      </w:pPr>
    </w:p>
    <w:p w:rsidR="006D676B" w:rsidRPr="00F66ECD" w:rsidRDefault="006D676B" w:rsidP="00DF5C73">
      <w:pPr>
        <w:rPr>
          <w:rFonts w:asciiTheme="minorHAnsi" w:hAnsiTheme="minorHAnsi"/>
        </w:rPr>
      </w:pPr>
      <w:r w:rsidRPr="00F66ECD">
        <w:rPr>
          <w:rFonts w:asciiTheme="minorHAnsi" w:hAnsiTheme="minorHAnsi"/>
        </w:rPr>
        <w:t>It also seems that a virtuous cycle is getting ready to launch. The status of certain brand name corporations that are now hiring many more people with disabilities sends an important signal that has a ripple effect for smaller or lesser known companies– it says, “</w:t>
      </w:r>
      <w:r w:rsidR="00772CE4" w:rsidRPr="00F66ECD">
        <w:rPr>
          <w:rFonts w:asciiTheme="minorHAnsi" w:hAnsiTheme="minorHAnsi"/>
        </w:rPr>
        <w:t>W</w:t>
      </w:r>
      <w:r w:rsidRPr="00F66ECD">
        <w:rPr>
          <w:rFonts w:asciiTheme="minorHAnsi" w:hAnsiTheme="minorHAnsi"/>
        </w:rPr>
        <w:t>e think this is good business – why wouldn’t you?”</w:t>
      </w:r>
    </w:p>
    <w:p w:rsidR="006D676B" w:rsidRPr="00F66ECD" w:rsidRDefault="006D676B" w:rsidP="00DF5C73">
      <w:pPr>
        <w:rPr>
          <w:rFonts w:asciiTheme="minorHAnsi" w:hAnsiTheme="minorHAnsi"/>
        </w:rPr>
      </w:pPr>
    </w:p>
    <w:p w:rsidR="00DE5B54" w:rsidRPr="00F66ECD" w:rsidRDefault="00DE5B54" w:rsidP="00DF5C73">
      <w:pPr>
        <w:rPr>
          <w:rFonts w:asciiTheme="minorHAnsi" w:hAnsiTheme="minorHAnsi"/>
        </w:rPr>
      </w:pPr>
    </w:p>
    <w:p w:rsidR="00410329" w:rsidRPr="00F66ECD" w:rsidRDefault="00410329" w:rsidP="00410329">
      <w:pPr>
        <w:rPr>
          <w:rFonts w:asciiTheme="minorHAnsi" w:hAnsiTheme="minorHAnsi"/>
          <w:b/>
          <w:color w:val="002060"/>
          <w:u w:val="single"/>
        </w:rPr>
      </w:pPr>
      <w:r w:rsidRPr="00F66ECD">
        <w:rPr>
          <w:rFonts w:asciiTheme="minorHAnsi" w:hAnsiTheme="minorHAnsi"/>
          <w:b/>
          <w:color w:val="002060"/>
          <w:u w:val="single"/>
        </w:rPr>
        <w:t>3.5 Real Results</w:t>
      </w:r>
    </w:p>
    <w:p w:rsidR="00410329" w:rsidRPr="00F66ECD" w:rsidRDefault="00410329" w:rsidP="00DF5C73">
      <w:pPr>
        <w:rPr>
          <w:rFonts w:asciiTheme="minorHAnsi" w:hAnsiTheme="minorHAnsi"/>
        </w:rPr>
      </w:pPr>
    </w:p>
    <w:p w:rsidR="009C4B32" w:rsidRPr="00F66ECD" w:rsidRDefault="009C4B32" w:rsidP="00DF5C73">
      <w:pPr>
        <w:rPr>
          <w:rFonts w:asciiTheme="minorHAnsi" w:hAnsiTheme="minorHAnsi"/>
        </w:rPr>
      </w:pPr>
      <w:r w:rsidRPr="00F66ECD">
        <w:rPr>
          <w:rFonts w:asciiTheme="minorHAnsi" w:hAnsiTheme="minorHAnsi"/>
        </w:rPr>
        <w:t>S</w:t>
      </w:r>
      <w:r w:rsidR="00654800" w:rsidRPr="00F66ECD">
        <w:rPr>
          <w:rFonts w:asciiTheme="minorHAnsi" w:hAnsiTheme="minorHAnsi"/>
        </w:rPr>
        <w:t>tories</w:t>
      </w:r>
      <w:r w:rsidR="00C3602B" w:rsidRPr="00F66ECD">
        <w:rPr>
          <w:rFonts w:asciiTheme="minorHAnsi" w:hAnsiTheme="minorHAnsi"/>
        </w:rPr>
        <w:t xml:space="preserve"> and personal </w:t>
      </w:r>
      <w:r w:rsidR="00254A21" w:rsidRPr="00F66ECD">
        <w:rPr>
          <w:rFonts w:asciiTheme="minorHAnsi" w:hAnsiTheme="minorHAnsi"/>
        </w:rPr>
        <w:t>anecdotes illustrate</w:t>
      </w:r>
      <w:r w:rsidR="00654800" w:rsidRPr="00F66ECD">
        <w:rPr>
          <w:rFonts w:asciiTheme="minorHAnsi" w:hAnsiTheme="minorHAnsi"/>
        </w:rPr>
        <w:t xml:space="preserve"> the power of state partnerships with business. </w:t>
      </w:r>
      <w:r w:rsidR="00C3602B" w:rsidRPr="00F66ECD">
        <w:rPr>
          <w:rFonts w:asciiTheme="minorHAnsi" w:hAnsiTheme="minorHAnsi"/>
        </w:rPr>
        <w:t xml:space="preserve">As a result of the </w:t>
      </w:r>
      <w:r w:rsidRPr="00F66ECD">
        <w:rPr>
          <w:rFonts w:asciiTheme="minorHAnsi" w:hAnsiTheme="minorHAnsi"/>
        </w:rPr>
        <w:t xml:space="preserve">U.S. Department of Justice’s </w:t>
      </w:r>
      <w:r w:rsidR="00C3602B" w:rsidRPr="00F66ECD">
        <w:rPr>
          <w:rFonts w:asciiTheme="minorHAnsi" w:hAnsiTheme="minorHAnsi"/>
        </w:rPr>
        <w:t>statewide settlement agreement</w:t>
      </w:r>
      <w:r w:rsidRPr="00F66ECD">
        <w:rPr>
          <w:rFonts w:asciiTheme="minorHAnsi" w:hAnsiTheme="minorHAnsi"/>
        </w:rPr>
        <w:t xml:space="preserve"> with Rhode Island</w:t>
      </w:r>
      <w:r w:rsidR="00C3602B" w:rsidRPr="00F66ECD">
        <w:rPr>
          <w:rFonts w:asciiTheme="minorHAnsi" w:hAnsiTheme="minorHAnsi"/>
        </w:rPr>
        <w:t xml:space="preserve">, many individuals have </w:t>
      </w:r>
      <w:r w:rsidR="006C6E10" w:rsidRPr="00F66ECD">
        <w:rPr>
          <w:rFonts w:asciiTheme="minorHAnsi" w:hAnsiTheme="minorHAnsi"/>
        </w:rPr>
        <w:t xml:space="preserve">already begun to make </w:t>
      </w:r>
      <w:r w:rsidR="000A608D" w:rsidRPr="00F66ECD">
        <w:rPr>
          <w:rFonts w:asciiTheme="minorHAnsi" w:hAnsiTheme="minorHAnsi"/>
        </w:rPr>
        <w:t>successful</w:t>
      </w:r>
      <w:r w:rsidRPr="00F66ECD">
        <w:rPr>
          <w:rFonts w:asciiTheme="minorHAnsi" w:hAnsiTheme="minorHAnsi"/>
        </w:rPr>
        <w:t xml:space="preserve"> transition</w:t>
      </w:r>
      <w:r w:rsidR="000A608D" w:rsidRPr="00F66ECD">
        <w:rPr>
          <w:rFonts w:asciiTheme="minorHAnsi" w:hAnsiTheme="minorHAnsi"/>
        </w:rPr>
        <w:t>s</w:t>
      </w:r>
      <w:r w:rsidR="00C3602B" w:rsidRPr="00F66ECD">
        <w:rPr>
          <w:rFonts w:asciiTheme="minorHAnsi" w:hAnsiTheme="minorHAnsi"/>
        </w:rPr>
        <w:t xml:space="preserve"> from sheltered workshops to competitive wage jobs in the community.</w:t>
      </w:r>
      <w:r w:rsidRPr="00F66ECD">
        <w:rPr>
          <w:rFonts w:asciiTheme="minorHAnsi" w:hAnsiTheme="minorHAnsi"/>
        </w:rPr>
        <w:t xml:space="preserve"> </w:t>
      </w:r>
      <w:r w:rsidR="00C32702" w:rsidRPr="00F66ECD">
        <w:rPr>
          <w:rFonts w:asciiTheme="minorHAnsi" w:hAnsiTheme="minorHAnsi"/>
        </w:rPr>
        <w:t>Lori, Tom, and Brad</w:t>
      </w:r>
      <w:r w:rsidRPr="00F66ECD">
        <w:rPr>
          <w:rFonts w:asciiTheme="minorHAnsi" w:hAnsiTheme="minorHAnsi"/>
        </w:rPr>
        <w:t xml:space="preserve"> </w:t>
      </w:r>
      <w:r w:rsidR="000A608D" w:rsidRPr="00F66ECD">
        <w:rPr>
          <w:rFonts w:asciiTheme="minorHAnsi" w:hAnsiTheme="minorHAnsi"/>
        </w:rPr>
        <w:t xml:space="preserve">all </w:t>
      </w:r>
      <w:r w:rsidRPr="00F66ECD">
        <w:rPr>
          <w:rFonts w:asciiTheme="minorHAnsi" w:hAnsiTheme="minorHAnsi"/>
        </w:rPr>
        <w:t>received the services and supports necessary to transition to real jobs in the community</w:t>
      </w:r>
      <w:r w:rsidR="000A608D" w:rsidRPr="00F66ECD">
        <w:rPr>
          <w:rFonts w:asciiTheme="minorHAnsi" w:hAnsiTheme="minorHAnsi"/>
        </w:rPr>
        <w:t xml:space="preserve"> since entry of the settlement agreement</w:t>
      </w:r>
      <w:r w:rsidRPr="00F66ECD">
        <w:rPr>
          <w:rFonts w:asciiTheme="minorHAnsi" w:hAnsiTheme="minorHAnsi"/>
        </w:rPr>
        <w:t>.</w:t>
      </w:r>
      <w:r w:rsidR="00C32702" w:rsidRPr="00F66ECD">
        <w:rPr>
          <w:rFonts w:asciiTheme="minorHAnsi" w:hAnsiTheme="minorHAnsi"/>
        </w:rPr>
        <w:t xml:space="preserve"> (All names have been changed to protect the individual’s privacy)</w:t>
      </w:r>
    </w:p>
    <w:p w:rsidR="009C4B32" w:rsidRPr="00F66ECD" w:rsidRDefault="009C4B32" w:rsidP="00DF5C73">
      <w:pPr>
        <w:rPr>
          <w:rFonts w:asciiTheme="minorHAnsi" w:hAnsiTheme="minorHAnsi"/>
        </w:rPr>
      </w:pPr>
    </w:p>
    <w:p w:rsidR="009C4B32" w:rsidRPr="00F66ECD" w:rsidRDefault="00637EC6" w:rsidP="00DF5C73">
      <w:pPr>
        <w:rPr>
          <w:rFonts w:asciiTheme="minorHAnsi" w:hAnsiTheme="minorHAnsi"/>
        </w:rPr>
      </w:pPr>
      <w:r w:rsidRPr="00F66ECD">
        <w:rPr>
          <w:rFonts w:asciiTheme="minorHAnsi" w:hAnsiTheme="minorHAnsi"/>
        </w:rPr>
        <w:t>“</w:t>
      </w:r>
      <w:r w:rsidR="00C32702" w:rsidRPr="00F66ECD">
        <w:rPr>
          <w:rFonts w:asciiTheme="minorHAnsi" w:hAnsiTheme="minorHAnsi"/>
        </w:rPr>
        <w:t>Lori</w:t>
      </w:r>
      <w:r w:rsidRPr="00F66ECD">
        <w:rPr>
          <w:rFonts w:asciiTheme="minorHAnsi" w:hAnsiTheme="minorHAnsi"/>
        </w:rPr>
        <w:t>”</w:t>
      </w:r>
      <w:r w:rsidR="009C4B32" w:rsidRPr="00F66ECD">
        <w:rPr>
          <w:rFonts w:asciiTheme="minorHAnsi" w:hAnsiTheme="minorHAnsi"/>
        </w:rPr>
        <w:t xml:space="preserve"> had expressed interest in cooking and possibly starting her own business. With support, </w:t>
      </w:r>
      <w:r w:rsidR="00C32702" w:rsidRPr="00F66ECD">
        <w:rPr>
          <w:rFonts w:asciiTheme="minorHAnsi" w:hAnsiTheme="minorHAnsi"/>
        </w:rPr>
        <w:t>Lori</w:t>
      </w:r>
      <w:r w:rsidR="009C4B32" w:rsidRPr="00F66ECD">
        <w:rPr>
          <w:rFonts w:asciiTheme="minorHAnsi" w:hAnsiTheme="minorHAnsi"/>
        </w:rPr>
        <w:t xml:space="preserve"> created her own business </w:t>
      </w:r>
      <w:r w:rsidRPr="00F66ECD">
        <w:rPr>
          <w:rFonts w:asciiTheme="minorHAnsi" w:hAnsiTheme="minorHAnsi"/>
        </w:rPr>
        <w:t>selling</w:t>
      </w:r>
      <w:r w:rsidR="009C4B32" w:rsidRPr="00F66ECD">
        <w:rPr>
          <w:rFonts w:asciiTheme="minorHAnsi" w:hAnsiTheme="minorHAnsi"/>
        </w:rPr>
        <w:t xml:space="preserve"> ice cream cakes.  Business was not as profitable as she would have liked and </w:t>
      </w:r>
      <w:r w:rsidR="00C32702" w:rsidRPr="00F66ECD">
        <w:rPr>
          <w:rFonts w:asciiTheme="minorHAnsi" w:hAnsiTheme="minorHAnsi"/>
        </w:rPr>
        <w:t>Lori</w:t>
      </w:r>
      <w:r w:rsidR="009C4B32" w:rsidRPr="00F66ECD">
        <w:rPr>
          <w:rFonts w:asciiTheme="minorHAnsi" w:hAnsiTheme="minorHAnsi"/>
        </w:rPr>
        <w:t xml:space="preserve"> stated that she wanted a more consistent and stable income. She attended </w:t>
      </w:r>
      <w:r w:rsidR="00976AFD" w:rsidRPr="00F66ECD">
        <w:rPr>
          <w:rFonts w:asciiTheme="minorHAnsi" w:hAnsiTheme="minorHAnsi"/>
        </w:rPr>
        <w:t>a disability service provider’s</w:t>
      </w:r>
      <w:r w:rsidR="00410329" w:rsidRPr="00F66ECD">
        <w:rPr>
          <w:rFonts w:asciiTheme="minorHAnsi" w:hAnsiTheme="minorHAnsi"/>
        </w:rPr>
        <w:t xml:space="preserve"> </w:t>
      </w:r>
      <w:r w:rsidR="009C4B32" w:rsidRPr="00F66ECD">
        <w:rPr>
          <w:rFonts w:asciiTheme="minorHAnsi" w:hAnsiTheme="minorHAnsi"/>
        </w:rPr>
        <w:t xml:space="preserve">culinary program for 12 weeks.  Upon completing the program, </w:t>
      </w:r>
      <w:r w:rsidR="00C32702" w:rsidRPr="00F66ECD">
        <w:rPr>
          <w:rFonts w:asciiTheme="minorHAnsi" w:hAnsiTheme="minorHAnsi"/>
        </w:rPr>
        <w:t>Lori</w:t>
      </w:r>
      <w:r w:rsidR="009C4B32" w:rsidRPr="00F66ECD">
        <w:rPr>
          <w:rFonts w:asciiTheme="minorHAnsi" w:hAnsiTheme="minorHAnsi"/>
        </w:rPr>
        <w:t xml:space="preserve"> applied for a po</w:t>
      </w:r>
      <w:r w:rsidR="006C6E10" w:rsidRPr="00F66ECD">
        <w:rPr>
          <w:rFonts w:asciiTheme="minorHAnsi" w:hAnsiTheme="minorHAnsi"/>
        </w:rPr>
        <w:t xml:space="preserve">sition at </w:t>
      </w:r>
      <w:r w:rsidRPr="00F66ECD">
        <w:rPr>
          <w:rFonts w:asciiTheme="minorHAnsi" w:hAnsiTheme="minorHAnsi"/>
        </w:rPr>
        <w:t>a restaurant</w:t>
      </w:r>
      <w:r w:rsidR="006C6E10" w:rsidRPr="00F66ECD">
        <w:rPr>
          <w:rFonts w:asciiTheme="minorHAnsi" w:hAnsiTheme="minorHAnsi"/>
        </w:rPr>
        <w:t xml:space="preserve"> that</w:t>
      </w:r>
      <w:r w:rsidR="009C4B32" w:rsidRPr="00F66ECD">
        <w:rPr>
          <w:rFonts w:asciiTheme="minorHAnsi" w:hAnsiTheme="minorHAnsi"/>
        </w:rPr>
        <w:t xml:space="preserve"> had just opened a new store in the local mall. </w:t>
      </w:r>
      <w:r w:rsidR="00C32702" w:rsidRPr="00F66ECD">
        <w:rPr>
          <w:rFonts w:asciiTheme="minorHAnsi" w:hAnsiTheme="minorHAnsi"/>
        </w:rPr>
        <w:t>Lori</w:t>
      </w:r>
      <w:r w:rsidR="009C4B32" w:rsidRPr="00F66ECD">
        <w:rPr>
          <w:rFonts w:asciiTheme="minorHAnsi" w:hAnsiTheme="minorHAnsi"/>
        </w:rPr>
        <w:t xml:space="preserve"> was hired for a position in food prep.  </w:t>
      </w:r>
      <w:r w:rsidR="00C32702" w:rsidRPr="00F66ECD">
        <w:rPr>
          <w:rFonts w:asciiTheme="minorHAnsi" w:hAnsiTheme="minorHAnsi"/>
        </w:rPr>
        <w:t>Lori</w:t>
      </w:r>
      <w:r w:rsidR="009C4B32" w:rsidRPr="00F66ECD">
        <w:rPr>
          <w:rFonts w:asciiTheme="minorHAnsi" w:hAnsiTheme="minorHAnsi"/>
        </w:rPr>
        <w:t xml:space="preserve">’s job was to portion out food and to do other prep tasks.  Portioning at different weights </w:t>
      </w:r>
      <w:r w:rsidR="000A608D" w:rsidRPr="00F66ECD">
        <w:rPr>
          <w:rFonts w:asciiTheme="minorHAnsi" w:hAnsiTheme="minorHAnsi"/>
        </w:rPr>
        <w:t xml:space="preserve">was difficult for </w:t>
      </w:r>
      <w:r w:rsidR="00C32702" w:rsidRPr="00F66ECD">
        <w:rPr>
          <w:rFonts w:asciiTheme="minorHAnsi" w:hAnsiTheme="minorHAnsi"/>
        </w:rPr>
        <w:t>Lori</w:t>
      </w:r>
      <w:r w:rsidR="000A608D" w:rsidRPr="00F66ECD">
        <w:rPr>
          <w:rFonts w:asciiTheme="minorHAnsi" w:hAnsiTheme="minorHAnsi"/>
        </w:rPr>
        <w:t>. A</w:t>
      </w:r>
      <w:r w:rsidR="009C4B32" w:rsidRPr="00F66ECD">
        <w:rPr>
          <w:rFonts w:asciiTheme="minorHAnsi" w:hAnsiTheme="minorHAnsi"/>
        </w:rPr>
        <w:t xml:space="preserve"> job coach worked with </w:t>
      </w:r>
      <w:r w:rsidRPr="00F66ECD">
        <w:rPr>
          <w:rFonts w:asciiTheme="minorHAnsi" w:hAnsiTheme="minorHAnsi"/>
        </w:rPr>
        <w:t>the restaurant</w:t>
      </w:r>
      <w:r w:rsidR="009C4B32" w:rsidRPr="00F66ECD">
        <w:rPr>
          <w:rFonts w:asciiTheme="minorHAnsi" w:hAnsiTheme="minorHAnsi"/>
        </w:rPr>
        <w:t xml:space="preserve"> to develop some simple accommodations for </w:t>
      </w:r>
      <w:r w:rsidR="00C32702" w:rsidRPr="00F66ECD">
        <w:rPr>
          <w:rFonts w:asciiTheme="minorHAnsi" w:hAnsiTheme="minorHAnsi"/>
        </w:rPr>
        <w:t>Lori</w:t>
      </w:r>
      <w:r w:rsidR="009C4B32" w:rsidRPr="00F66ECD">
        <w:rPr>
          <w:rFonts w:asciiTheme="minorHAnsi" w:hAnsiTheme="minorHAnsi"/>
        </w:rPr>
        <w:t xml:space="preserve">. These included a picture chart with all of the possible portions for the variety of foods.   </w:t>
      </w:r>
      <w:r w:rsidRPr="00F66ECD">
        <w:rPr>
          <w:rFonts w:asciiTheme="minorHAnsi" w:hAnsiTheme="minorHAnsi"/>
        </w:rPr>
        <w:t>The restaurant</w:t>
      </w:r>
      <w:r w:rsidR="009C4B32" w:rsidRPr="00F66ECD">
        <w:rPr>
          <w:rFonts w:asciiTheme="minorHAnsi" w:hAnsiTheme="minorHAnsi"/>
        </w:rPr>
        <w:t xml:space="preserve"> was hesitant about putting the charts on the wall, but eventually posted them to assist </w:t>
      </w:r>
      <w:r w:rsidR="00C32702" w:rsidRPr="00F66ECD">
        <w:rPr>
          <w:rFonts w:asciiTheme="minorHAnsi" w:hAnsiTheme="minorHAnsi"/>
        </w:rPr>
        <w:t>Lori</w:t>
      </w:r>
      <w:r w:rsidR="009C4B32" w:rsidRPr="00F66ECD">
        <w:rPr>
          <w:rFonts w:asciiTheme="minorHAnsi" w:hAnsiTheme="minorHAnsi"/>
        </w:rPr>
        <w:t xml:space="preserve"> to learn the job. Once this was put in place, it became a tool that was used both by </w:t>
      </w:r>
      <w:r w:rsidR="00C32702" w:rsidRPr="00F66ECD">
        <w:rPr>
          <w:rFonts w:asciiTheme="minorHAnsi" w:hAnsiTheme="minorHAnsi"/>
        </w:rPr>
        <w:t>Lori</w:t>
      </w:r>
      <w:r w:rsidR="009C4B32" w:rsidRPr="00F66ECD">
        <w:rPr>
          <w:rFonts w:asciiTheme="minorHAnsi" w:hAnsiTheme="minorHAnsi"/>
        </w:rPr>
        <w:t xml:space="preserve"> and by the other staff.  </w:t>
      </w:r>
      <w:r w:rsidR="00C32702" w:rsidRPr="00F66ECD">
        <w:rPr>
          <w:rFonts w:asciiTheme="minorHAnsi" w:hAnsiTheme="minorHAnsi"/>
        </w:rPr>
        <w:t>Lori</w:t>
      </w:r>
      <w:r w:rsidR="009C4B32" w:rsidRPr="00F66ECD">
        <w:rPr>
          <w:rFonts w:asciiTheme="minorHAnsi" w:hAnsiTheme="minorHAnsi"/>
        </w:rPr>
        <w:t xml:space="preserve"> has been at her place of employment for more than six months</w:t>
      </w:r>
      <w:r w:rsidR="000A608D" w:rsidRPr="00F66ECD">
        <w:rPr>
          <w:rFonts w:asciiTheme="minorHAnsi" w:hAnsiTheme="minorHAnsi"/>
        </w:rPr>
        <w:t xml:space="preserve"> now</w:t>
      </w:r>
      <w:r w:rsidR="006C6E10" w:rsidRPr="00F66ECD">
        <w:rPr>
          <w:rFonts w:asciiTheme="minorHAnsi" w:hAnsiTheme="minorHAnsi"/>
        </w:rPr>
        <w:t xml:space="preserve">. This week </w:t>
      </w:r>
      <w:r w:rsidR="00C32702" w:rsidRPr="00F66ECD">
        <w:rPr>
          <w:rFonts w:asciiTheme="minorHAnsi" w:hAnsiTheme="minorHAnsi"/>
        </w:rPr>
        <w:t>Lori</w:t>
      </w:r>
      <w:r w:rsidR="006C6E10" w:rsidRPr="00F66ECD">
        <w:rPr>
          <w:rFonts w:asciiTheme="minorHAnsi" w:hAnsiTheme="minorHAnsi"/>
        </w:rPr>
        <w:t xml:space="preserve"> was awarded </w:t>
      </w:r>
      <w:r w:rsidR="009C4B32" w:rsidRPr="00F66ECD">
        <w:rPr>
          <w:rFonts w:asciiTheme="minorHAnsi" w:hAnsiTheme="minorHAnsi"/>
        </w:rPr>
        <w:t xml:space="preserve">“Employee of the Month” for the Month of January.  </w:t>
      </w:r>
      <w:r w:rsidR="00C32702" w:rsidRPr="00F66ECD">
        <w:rPr>
          <w:rFonts w:asciiTheme="minorHAnsi" w:hAnsiTheme="minorHAnsi"/>
        </w:rPr>
        <w:t>Lori</w:t>
      </w:r>
      <w:r w:rsidR="009C4B32" w:rsidRPr="00F66ECD">
        <w:rPr>
          <w:rFonts w:asciiTheme="minorHAnsi" w:hAnsiTheme="minorHAnsi"/>
        </w:rPr>
        <w:t xml:space="preserve"> has been able to increase her hours over the last few months and she is very happy in her </w:t>
      </w:r>
      <w:r w:rsidR="000A608D" w:rsidRPr="00F66ECD">
        <w:rPr>
          <w:rFonts w:asciiTheme="minorHAnsi" w:hAnsiTheme="minorHAnsi"/>
        </w:rPr>
        <w:t xml:space="preserve">new </w:t>
      </w:r>
      <w:r w:rsidR="009C4B32" w:rsidRPr="00F66ECD">
        <w:rPr>
          <w:rFonts w:asciiTheme="minorHAnsi" w:hAnsiTheme="minorHAnsi"/>
        </w:rPr>
        <w:t>position.</w:t>
      </w:r>
    </w:p>
    <w:p w:rsidR="009C4B32" w:rsidRPr="00F66ECD" w:rsidRDefault="009C4B32" w:rsidP="00DF5C73">
      <w:pPr>
        <w:rPr>
          <w:rFonts w:asciiTheme="minorHAnsi" w:hAnsiTheme="minorHAnsi"/>
        </w:rPr>
      </w:pPr>
    </w:p>
    <w:p w:rsidR="000A608D" w:rsidRPr="00F66ECD" w:rsidRDefault="00637EC6" w:rsidP="000A608D">
      <w:pPr>
        <w:rPr>
          <w:rFonts w:asciiTheme="minorHAnsi" w:hAnsiTheme="minorHAnsi"/>
        </w:rPr>
      </w:pPr>
      <w:r w:rsidRPr="00F66ECD">
        <w:rPr>
          <w:rFonts w:asciiTheme="minorHAnsi" w:hAnsiTheme="minorHAnsi"/>
        </w:rPr>
        <w:t>“</w:t>
      </w:r>
      <w:r w:rsidR="00C32702" w:rsidRPr="00F66ECD">
        <w:rPr>
          <w:rFonts w:asciiTheme="minorHAnsi" w:hAnsiTheme="minorHAnsi"/>
        </w:rPr>
        <w:t>Tom</w:t>
      </w:r>
      <w:r w:rsidRPr="00F66ECD">
        <w:rPr>
          <w:rFonts w:asciiTheme="minorHAnsi" w:hAnsiTheme="minorHAnsi"/>
        </w:rPr>
        <w:t>”</w:t>
      </w:r>
      <w:r w:rsidR="000A608D" w:rsidRPr="00F66ECD">
        <w:rPr>
          <w:rFonts w:asciiTheme="minorHAnsi" w:hAnsiTheme="minorHAnsi"/>
        </w:rPr>
        <w:t xml:space="preserve"> recently graduated from high school.  Although he was quite capable, he had very limited job experiences. His expressed interests were in culinary arts and working at a religious goods store. </w:t>
      </w:r>
      <w:r w:rsidR="00C32702" w:rsidRPr="00F66ECD">
        <w:rPr>
          <w:rFonts w:asciiTheme="minorHAnsi" w:hAnsiTheme="minorHAnsi"/>
        </w:rPr>
        <w:t>Tom</w:t>
      </w:r>
      <w:r w:rsidR="000A608D" w:rsidRPr="00F66ECD">
        <w:rPr>
          <w:rFonts w:asciiTheme="minorHAnsi" w:hAnsiTheme="minorHAnsi"/>
        </w:rPr>
        <w:t xml:space="preserve"> had seen a catalogue of religious items, memorized most of the inventory and often said “that’s the job I want”.  He came to </w:t>
      </w:r>
      <w:r w:rsidR="00976AFD" w:rsidRPr="00F66ECD">
        <w:rPr>
          <w:rFonts w:asciiTheme="minorHAnsi" w:hAnsiTheme="minorHAnsi"/>
        </w:rPr>
        <w:t>a disability service provider</w:t>
      </w:r>
      <w:r w:rsidR="00950C33" w:rsidRPr="00F66ECD">
        <w:rPr>
          <w:rFonts w:asciiTheme="minorHAnsi" w:hAnsiTheme="minorHAnsi"/>
        </w:rPr>
        <w:t xml:space="preserve"> </w:t>
      </w:r>
      <w:r w:rsidR="000A608D" w:rsidRPr="00F66ECD">
        <w:rPr>
          <w:rFonts w:asciiTheme="minorHAnsi" w:hAnsiTheme="minorHAnsi"/>
        </w:rPr>
        <w:t xml:space="preserve">with those interests in mind. He quickly signed up for culinary training through a Vocational Rehabilitation program – he completed the program, but decided that cooking was a hobby and not a career. The provider assisted </w:t>
      </w:r>
      <w:r w:rsidR="00C32702" w:rsidRPr="00F66ECD">
        <w:rPr>
          <w:rFonts w:asciiTheme="minorHAnsi" w:hAnsiTheme="minorHAnsi"/>
        </w:rPr>
        <w:t>Tom</w:t>
      </w:r>
      <w:r w:rsidR="000A608D" w:rsidRPr="00F66ECD">
        <w:rPr>
          <w:rFonts w:asciiTheme="minorHAnsi" w:hAnsiTheme="minorHAnsi"/>
        </w:rPr>
        <w:t xml:space="preserve"> in revisiting working at the religious goods store.  </w:t>
      </w:r>
      <w:r w:rsidR="00C32702" w:rsidRPr="00F66ECD">
        <w:rPr>
          <w:rFonts w:asciiTheme="minorHAnsi" w:hAnsiTheme="minorHAnsi"/>
        </w:rPr>
        <w:t>Tom</w:t>
      </w:r>
      <w:r w:rsidR="000A608D" w:rsidRPr="00F66ECD">
        <w:rPr>
          <w:rFonts w:asciiTheme="minorHAnsi" w:hAnsiTheme="minorHAnsi"/>
        </w:rPr>
        <w:t xml:space="preserve"> had an internship in a retail setting similar to the religious goods store to help </w:t>
      </w:r>
      <w:r w:rsidR="00C32702" w:rsidRPr="00F66ECD">
        <w:rPr>
          <w:rFonts w:asciiTheme="minorHAnsi" w:hAnsiTheme="minorHAnsi"/>
        </w:rPr>
        <w:t>Tom</w:t>
      </w:r>
      <w:r w:rsidR="000A608D" w:rsidRPr="00F66ECD">
        <w:rPr>
          <w:rFonts w:asciiTheme="minorHAnsi" w:hAnsiTheme="minorHAnsi"/>
        </w:rPr>
        <w:t xml:space="preserve"> acquire the skills he would need.  With support, he developed a résumé and started to network.  Through networking, </w:t>
      </w:r>
      <w:r w:rsidR="001F213C" w:rsidRPr="00F66ECD">
        <w:rPr>
          <w:rFonts w:asciiTheme="minorHAnsi" w:hAnsiTheme="minorHAnsi"/>
        </w:rPr>
        <w:t xml:space="preserve">his caseworkers were </w:t>
      </w:r>
      <w:r w:rsidR="000A608D" w:rsidRPr="00F66ECD">
        <w:rPr>
          <w:rFonts w:asciiTheme="minorHAnsi" w:hAnsiTheme="minorHAnsi"/>
        </w:rPr>
        <w:t xml:space="preserve">able to find people who had close ties to a small, family owned religious goods store.  The store reviewed </w:t>
      </w:r>
      <w:r w:rsidR="00C32702" w:rsidRPr="00F66ECD">
        <w:rPr>
          <w:rFonts w:asciiTheme="minorHAnsi" w:hAnsiTheme="minorHAnsi"/>
        </w:rPr>
        <w:t>Tom</w:t>
      </w:r>
      <w:r w:rsidR="000A608D" w:rsidRPr="00F66ECD">
        <w:rPr>
          <w:rFonts w:asciiTheme="minorHAnsi" w:hAnsiTheme="minorHAnsi"/>
        </w:rPr>
        <w:t xml:space="preserve">’s resume and gave him an informational interview. </w:t>
      </w:r>
      <w:r w:rsidR="00C32702" w:rsidRPr="00F66ECD">
        <w:rPr>
          <w:rFonts w:asciiTheme="minorHAnsi" w:hAnsiTheme="minorHAnsi"/>
        </w:rPr>
        <w:t>Tom</w:t>
      </w:r>
      <w:r w:rsidR="000A608D" w:rsidRPr="00F66ECD">
        <w:rPr>
          <w:rFonts w:asciiTheme="minorHAnsi" w:hAnsiTheme="minorHAnsi"/>
        </w:rPr>
        <w:t xml:space="preserve"> was well prepared for the interview – as his caseworkers had set up mock interviews, rehearsed body position/language and waited for the big day.  </w:t>
      </w:r>
      <w:r w:rsidR="00C32702" w:rsidRPr="00F66ECD">
        <w:rPr>
          <w:rFonts w:asciiTheme="minorHAnsi" w:hAnsiTheme="minorHAnsi"/>
        </w:rPr>
        <w:t>Tom</w:t>
      </w:r>
      <w:r w:rsidR="000A608D" w:rsidRPr="00F66ECD">
        <w:rPr>
          <w:rFonts w:asciiTheme="minorHAnsi" w:hAnsiTheme="minorHAnsi"/>
        </w:rPr>
        <w:t xml:space="preserve"> nailed the interview and was hired.  Although it is a part time position, it means the world to </w:t>
      </w:r>
      <w:r w:rsidR="00C32702" w:rsidRPr="00F66ECD">
        <w:rPr>
          <w:rFonts w:asciiTheme="minorHAnsi" w:hAnsiTheme="minorHAnsi"/>
        </w:rPr>
        <w:t>Tom</w:t>
      </w:r>
      <w:r w:rsidR="000A608D" w:rsidRPr="00F66ECD">
        <w:rPr>
          <w:rFonts w:asciiTheme="minorHAnsi" w:hAnsiTheme="minorHAnsi"/>
        </w:rPr>
        <w:t xml:space="preserve"> and his family.</w:t>
      </w:r>
    </w:p>
    <w:p w:rsidR="000A608D" w:rsidRPr="00F66ECD" w:rsidRDefault="000A608D" w:rsidP="00DF5C73">
      <w:pPr>
        <w:rPr>
          <w:rFonts w:asciiTheme="minorHAnsi" w:hAnsiTheme="minorHAnsi"/>
        </w:rPr>
      </w:pPr>
    </w:p>
    <w:p w:rsidR="00EC5E5A" w:rsidRPr="00F66ECD" w:rsidRDefault="00637EC6" w:rsidP="00EC5E5A">
      <w:pPr>
        <w:rPr>
          <w:rFonts w:asciiTheme="minorHAnsi" w:hAnsiTheme="minorHAnsi"/>
        </w:rPr>
      </w:pPr>
      <w:r w:rsidRPr="00F66ECD">
        <w:rPr>
          <w:rFonts w:asciiTheme="minorHAnsi" w:hAnsiTheme="minorHAnsi"/>
        </w:rPr>
        <w:t>“</w:t>
      </w:r>
      <w:r w:rsidR="00C32702" w:rsidRPr="00F66ECD">
        <w:rPr>
          <w:rFonts w:asciiTheme="minorHAnsi" w:hAnsiTheme="minorHAnsi"/>
        </w:rPr>
        <w:t>Brad</w:t>
      </w:r>
      <w:r w:rsidRPr="00F66ECD">
        <w:rPr>
          <w:rFonts w:asciiTheme="minorHAnsi" w:hAnsiTheme="minorHAnsi"/>
        </w:rPr>
        <w:t>”</w:t>
      </w:r>
      <w:r w:rsidR="00EC5E5A" w:rsidRPr="00F66ECD">
        <w:rPr>
          <w:rFonts w:asciiTheme="minorHAnsi" w:hAnsiTheme="minorHAnsi"/>
        </w:rPr>
        <w:t xml:space="preserve"> recently graduated from high school with little job experience or preparation. He did find a part time job at a fast food store. Although he enjoyed working, it was not where he really wanted to work.  </w:t>
      </w:r>
      <w:r w:rsidR="00C32702" w:rsidRPr="00F66ECD">
        <w:rPr>
          <w:rFonts w:asciiTheme="minorHAnsi" w:hAnsiTheme="minorHAnsi"/>
        </w:rPr>
        <w:t>Brad</w:t>
      </w:r>
      <w:r w:rsidR="00EC5E5A" w:rsidRPr="00F66ECD">
        <w:rPr>
          <w:rFonts w:asciiTheme="minorHAnsi" w:hAnsiTheme="minorHAnsi"/>
        </w:rPr>
        <w:t xml:space="preserve"> came to </w:t>
      </w:r>
      <w:r w:rsidR="00976AFD" w:rsidRPr="00F66ECD">
        <w:rPr>
          <w:rFonts w:asciiTheme="minorHAnsi" w:hAnsiTheme="minorHAnsi"/>
        </w:rPr>
        <w:t>disability service provider</w:t>
      </w:r>
      <w:r w:rsidR="00950C33" w:rsidRPr="00F66ECD">
        <w:rPr>
          <w:rFonts w:asciiTheme="minorHAnsi" w:hAnsiTheme="minorHAnsi"/>
        </w:rPr>
        <w:t xml:space="preserve"> </w:t>
      </w:r>
      <w:r w:rsidR="00EC5E5A" w:rsidRPr="00F66ECD">
        <w:rPr>
          <w:rFonts w:asciiTheme="minorHAnsi" w:hAnsiTheme="minorHAnsi"/>
        </w:rPr>
        <w:t xml:space="preserve">looking for alternatives – he wasn’t sure what he wanted to do – he just wanted to do something different.  Through a series of trial work experiences, internship and classes – </w:t>
      </w:r>
      <w:r w:rsidR="00C32702" w:rsidRPr="00F66ECD">
        <w:rPr>
          <w:rFonts w:asciiTheme="minorHAnsi" w:hAnsiTheme="minorHAnsi"/>
        </w:rPr>
        <w:t>Brad</w:t>
      </w:r>
      <w:r w:rsidR="00EC5E5A" w:rsidRPr="00F66ECD">
        <w:rPr>
          <w:rFonts w:asciiTheme="minorHAnsi" w:hAnsiTheme="minorHAnsi"/>
        </w:rPr>
        <w:t xml:space="preserve"> decided on retail.  He felt he would do best at a small location with predictable set responsibilities.  Job Developers worked with </w:t>
      </w:r>
      <w:r w:rsidR="00C32702" w:rsidRPr="00F66ECD">
        <w:rPr>
          <w:rFonts w:asciiTheme="minorHAnsi" w:hAnsiTheme="minorHAnsi"/>
        </w:rPr>
        <w:t>Brad</w:t>
      </w:r>
      <w:r w:rsidR="00EC5E5A" w:rsidRPr="00F66ECD">
        <w:rPr>
          <w:rFonts w:asciiTheme="minorHAnsi" w:hAnsiTheme="minorHAnsi"/>
        </w:rPr>
        <w:t xml:space="preserve"> looking at a variety of settings.  From the opportunities presented, </w:t>
      </w:r>
      <w:r w:rsidR="00C32702" w:rsidRPr="00F66ECD">
        <w:rPr>
          <w:rFonts w:asciiTheme="minorHAnsi" w:hAnsiTheme="minorHAnsi"/>
        </w:rPr>
        <w:t>Brad</w:t>
      </w:r>
      <w:r w:rsidR="00EC5E5A" w:rsidRPr="00F66ECD">
        <w:rPr>
          <w:rFonts w:asciiTheme="minorHAnsi" w:hAnsiTheme="minorHAnsi"/>
        </w:rPr>
        <w:t xml:space="preserve"> felt that </w:t>
      </w:r>
      <w:r w:rsidRPr="00F66ECD">
        <w:rPr>
          <w:rFonts w:asciiTheme="minorHAnsi" w:hAnsiTheme="minorHAnsi"/>
        </w:rPr>
        <w:t>a market</w:t>
      </w:r>
      <w:r w:rsidR="00EC5E5A" w:rsidRPr="00F66ECD">
        <w:rPr>
          <w:rFonts w:asciiTheme="minorHAnsi" w:hAnsiTheme="minorHAnsi"/>
        </w:rPr>
        <w:t xml:space="preserve"> could be a perfect fit. Job developers helped </w:t>
      </w:r>
      <w:r w:rsidR="00C32702" w:rsidRPr="00F66ECD">
        <w:rPr>
          <w:rFonts w:asciiTheme="minorHAnsi" w:hAnsiTheme="minorHAnsi"/>
        </w:rPr>
        <w:t>Brad</w:t>
      </w:r>
      <w:r w:rsidR="00EC5E5A" w:rsidRPr="00F66ECD">
        <w:rPr>
          <w:rFonts w:asciiTheme="minorHAnsi" w:hAnsiTheme="minorHAnsi"/>
        </w:rPr>
        <w:t xml:space="preserve"> polish his resume and apply to </w:t>
      </w:r>
      <w:r w:rsidRPr="00F66ECD">
        <w:rPr>
          <w:rFonts w:asciiTheme="minorHAnsi" w:hAnsiTheme="minorHAnsi"/>
        </w:rPr>
        <w:t>the market</w:t>
      </w:r>
      <w:r w:rsidR="00EC5E5A" w:rsidRPr="00F66ECD">
        <w:rPr>
          <w:rFonts w:asciiTheme="minorHAnsi" w:hAnsiTheme="minorHAnsi"/>
        </w:rPr>
        <w:t xml:space="preserve">.   The developers helped </w:t>
      </w:r>
      <w:r w:rsidR="00C32702" w:rsidRPr="00F66ECD">
        <w:rPr>
          <w:rFonts w:asciiTheme="minorHAnsi" w:hAnsiTheme="minorHAnsi"/>
        </w:rPr>
        <w:t>Brad</w:t>
      </w:r>
      <w:r w:rsidR="00EC5E5A" w:rsidRPr="00F66ECD">
        <w:rPr>
          <w:rFonts w:asciiTheme="minorHAnsi" w:hAnsiTheme="minorHAnsi"/>
        </w:rPr>
        <w:t xml:space="preserve"> negotiate the application process, including obtaining a waiver exempting him from some of the mandatory standardized computer testing.  </w:t>
      </w:r>
      <w:r w:rsidR="00C32702" w:rsidRPr="00F66ECD">
        <w:rPr>
          <w:rFonts w:asciiTheme="minorHAnsi" w:hAnsiTheme="minorHAnsi"/>
        </w:rPr>
        <w:t>Brad</w:t>
      </w:r>
      <w:r w:rsidR="00EC5E5A" w:rsidRPr="00F66ECD">
        <w:rPr>
          <w:rFonts w:asciiTheme="minorHAnsi" w:hAnsiTheme="minorHAnsi"/>
        </w:rPr>
        <w:t xml:space="preserve"> proudly accepted a position last month and is enjoying his job. </w:t>
      </w:r>
    </w:p>
    <w:p w:rsidR="00C3602B" w:rsidRPr="00F66ECD" w:rsidRDefault="00C3602B" w:rsidP="00DF5C73">
      <w:pPr>
        <w:rPr>
          <w:rFonts w:asciiTheme="minorHAnsi" w:hAnsiTheme="minorHAnsi"/>
        </w:rPr>
      </w:pPr>
    </w:p>
    <w:p w:rsidR="00654800" w:rsidRPr="00F66ECD" w:rsidRDefault="00063736" w:rsidP="00DF5C73">
      <w:pPr>
        <w:rPr>
          <w:rFonts w:asciiTheme="minorHAnsi" w:hAnsiTheme="minorHAnsi"/>
        </w:rPr>
      </w:pPr>
      <w:r w:rsidRPr="00F66ECD">
        <w:rPr>
          <w:rFonts w:asciiTheme="minorHAnsi" w:hAnsiTheme="minorHAnsi"/>
        </w:rPr>
        <w:lastRenderedPageBreak/>
        <w:t>In</w:t>
      </w:r>
      <w:r w:rsidR="00654800" w:rsidRPr="00F66ECD">
        <w:rPr>
          <w:rFonts w:asciiTheme="minorHAnsi" w:hAnsiTheme="minorHAnsi"/>
        </w:rPr>
        <w:t xml:space="preserve"> June 2013, the </w:t>
      </w:r>
      <w:r w:rsidRPr="00F66ECD">
        <w:rPr>
          <w:rFonts w:asciiTheme="minorHAnsi" w:hAnsiTheme="minorHAnsi"/>
        </w:rPr>
        <w:t xml:space="preserve">U.S. </w:t>
      </w:r>
      <w:r w:rsidR="00654800" w:rsidRPr="00F66ECD">
        <w:rPr>
          <w:rFonts w:asciiTheme="minorHAnsi" w:hAnsiTheme="minorHAnsi"/>
        </w:rPr>
        <w:t>Department of Justice entered into an interim settlement agreement with the state of Rhode Island and the city of Providence, requiring the state and city to provide the employment services necessary to help workers at one large adult workshop and students at a school-based workshop move into integrated, competitive-wage jobs.  Both the state and business stepped up to the plate.  The change in individual lives has been remarkable</w:t>
      </w:r>
      <w:r w:rsidR="006C6E10" w:rsidRPr="00F66ECD">
        <w:rPr>
          <w:rFonts w:asciiTheme="minorHAnsi" w:hAnsiTheme="minorHAnsi"/>
        </w:rPr>
        <w:t>, and, like the statewide settlement agreement, the interim settlement agreement has demonstrated the power of state and city partnerships with business.</w:t>
      </w:r>
      <w:r w:rsidR="00654800" w:rsidRPr="00F66ECD">
        <w:rPr>
          <w:rFonts w:asciiTheme="minorHAnsi" w:hAnsiTheme="minorHAnsi"/>
        </w:rPr>
        <w:t xml:space="preserve"> </w:t>
      </w:r>
    </w:p>
    <w:p w:rsidR="00654800" w:rsidRPr="00F66ECD" w:rsidRDefault="00654800" w:rsidP="00DF5C73">
      <w:pPr>
        <w:rPr>
          <w:rFonts w:asciiTheme="minorHAnsi" w:hAnsiTheme="minorHAnsi"/>
        </w:rPr>
      </w:pPr>
    </w:p>
    <w:p w:rsidR="00654800" w:rsidRPr="00F66ECD" w:rsidRDefault="00654800" w:rsidP="00DF5C73">
      <w:pPr>
        <w:rPr>
          <w:rFonts w:asciiTheme="minorHAnsi" w:hAnsiTheme="minorHAnsi"/>
        </w:rPr>
      </w:pPr>
      <w:r w:rsidRPr="00F66ECD">
        <w:rPr>
          <w:rFonts w:asciiTheme="minorHAnsi" w:hAnsiTheme="minorHAnsi"/>
        </w:rPr>
        <w:t xml:space="preserve">Steven, who was earning $2.00 an hour for decades now earns minimum wage at a small company called Alternative Business Solutions; Steven is now pursuing computer training.  </w:t>
      </w:r>
    </w:p>
    <w:p w:rsidR="00654800" w:rsidRPr="00F66ECD" w:rsidRDefault="00654800" w:rsidP="00DF5C73">
      <w:pPr>
        <w:rPr>
          <w:rFonts w:asciiTheme="minorHAnsi" w:hAnsiTheme="minorHAnsi"/>
        </w:rPr>
      </w:pPr>
    </w:p>
    <w:p w:rsidR="00654800" w:rsidRPr="00F66ECD" w:rsidRDefault="00654800" w:rsidP="00DF5C73">
      <w:pPr>
        <w:rPr>
          <w:rFonts w:asciiTheme="minorHAnsi" w:hAnsiTheme="minorHAnsi"/>
        </w:rPr>
      </w:pPr>
      <w:r w:rsidRPr="00F66ECD">
        <w:rPr>
          <w:rFonts w:asciiTheme="minorHAnsi" w:hAnsiTheme="minorHAnsi"/>
        </w:rPr>
        <w:t>Pedro, a student at the Birch School sheltered workshop</w:t>
      </w:r>
      <w:r w:rsidR="00772CE4" w:rsidRPr="00F66ECD">
        <w:rPr>
          <w:rFonts w:asciiTheme="minorHAnsi" w:hAnsiTheme="minorHAnsi"/>
        </w:rPr>
        <w:t>,</w:t>
      </w:r>
      <w:r w:rsidRPr="00F66ECD">
        <w:rPr>
          <w:rFonts w:asciiTheme="minorHAnsi" w:hAnsiTheme="minorHAnsi"/>
        </w:rPr>
        <w:t xml:space="preserve"> was earning just 48 cents an hour. Pedro now makes minimum wage working in the kitchen at Gregg’s Restaurant. Pedro is known at the restaurant for his positive work ethic, and just a few months after starting work at the restaurant, Pedro was selected as Employee of the Month.  His manager said that Pedro “has changed the culture of the company by inspiring everyone around him to reach higher; he has led by example.”    </w:t>
      </w:r>
    </w:p>
    <w:p w:rsidR="00654800" w:rsidRPr="00F66ECD" w:rsidRDefault="00654800" w:rsidP="00DF5C73">
      <w:pPr>
        <w:rPr>
          <w:rFonts w:asciiTheme="minorHAnsi" w:hAnsiTheme="minorHAnsi"/>
        </w:rPr>
      </w:pPr>
    </w:p>
    <w:p w:rsidR="00654800" w:rsidRPr="00F66ECD" w:rsidRDefault="00654800" w:rsidP="00DF5C73">
      <w:pPr>
        <w:rPr>
          <w:rFonts w:asciiTheme="minorHAnsi" w:hAnsiTheme="minorHAnsi"/>
        </w:rPr>
      </w:pPr>
      <w:r w:rsidRPr="00F66ECD">
        <w:rPr>
          <w:rFonts w:asciiTheme="minorHAnsi" w:hAnsiTheme="minorHAnsi"/>
        </w:rPr>
        <w:t xml:space="preserve">Peter, another former sheltered workshop service recipient who was earning approximately $1.50 an hour, now has a job earning more than minimum wage working for the state of Rhode Island as a custodian at a hospital.  Peter recently completed driving lessons, received his driver’s license few months ago, </w:t>
      </w:r>
      <w:r w:rsidR="00DF5C73" w:rsidRPr="00F66ECD">
        <w:rPr>
          <w:rFonts w:asciiTheme="minorHAnsi" w:hAnsiTheme="minorHAnsi"/>
        </w:rPr>
        <w:t>and purchased</w:t>
      </w:r>
      <w:r w:rsidRPr="00F66ECD">
        <w:rPr>
          <w:rFonts w:asciiTheme="minorHAnsi" w:hAnsiTheme="minorHAnsi"/>
        </w:rPr>
        <w:t xml:space="preserve"> his first car.  </w:t>
      </w:r>
    </w:p>
    <w:p w:rsidR="00410329" w:rsidRPr="00F66ECD" w:rsidRDefault="00410329" w:rsidP="00DF5C73">
      <w:pPr>
        <w:rPr>
          <w:rFonts w:asciiTheme="minorHAnsi" w:hAnsiTheme="minorHAnsi"/>
        </w:rPr>
      </w:pPr>
    </w:p>
    <w:p w:rsidR="00565800" w:rsidRPr="00F66ECD" w:rsidRDefault="00565800" w:rsidP="00DF5C73">
      <w:pPr>
        <w:rPr>
          <w:rFonts w:asciiTheme="minorHAnsi" w:hAnsiTheme="minorHAnsi"/>
          <w:b/>
          <w:color w:val="002060"/>
          <w:u w:val="single"/>
        </w:rPr>
      </w:pPr>
      <w:r w:rsidRPr="00F66ECD">
        <w:rPr>
          <w:rFonts w:asciiTheme="minorHAnsi" w:hAnsiTheme="minorHAnsi"/>
          <w:b/>
          <w:color w:val="002060"/>
        </w:rPr>
        <w:t>4.0 CONCLUSION</w:t>
      </w:r>
    </w:p>
    <w:p w:rsidR="00654800" w:rsidRPr="00F66ECD" w:rsidRDefault="00654800" w:rsidP="00DF5C73">
      <w:pPr>
        <w:rPr>
          <w:rFonts w:asciiTheme="minorHAnsi" w:hAnsiTheme="minorHAnsi"/>
        </w:rPr>
      </w:pPr>
    </w:p>
    <w:p w:rsidR="00654800" w:rsidRPr="00F66ECD" w:rsidRDefault="00C3602B" w:rsidP="00DF5C73">
      <w:pPr>
        <w:rPr>
          <w:rFonts w:asciiTheme="minorHAnsi" w:hAnsiTheme="minorHAnsi"/>
        </w:rPr>
      </w:pPr>
      <w:r w:rsidRPr="00F66ECD">
        <w:rPr>
          <w:rFonts w:asciiTheme="minorHAnsi" w:hAnsiTheme="minorHAnsi"/>
        </w:rPr>
        <w:t>2014 marked</w:t>
      </w:r>
      <w:r w:rsidR="00254A21" w:rsidRPr="00F66ECD">
        <w:rPr>
          <w:rFonts w:asciiTheme="minorHAnsi" w:hAnsiTheme="minorHAnsi"/>
        </w:rPr>
        <w:t xml:space="preserve"> </w:t>
      </w:r>
      <w:r w:rsidR="00654800" w:rsidRPr="00F66ECD">
        <w:rPr>
          <w:rFonts w:asciiTheme="minorHAnsi" w:hAnsiTheme="minorHAnsi"/>
        </w:rPr>
        <w:t xml:space="preserve">the 50th anniversary of the Civil Rights Act of 1964, the landmark legislation that outlawed discrimination on the basis of race, color, religion, sex and national origin.   It ended segregation in schools, at the workplace, and by facilities that served the general public.  </w:t>
      </w:r>
      <w:r w:rsidR="00063736" w:rsidRPr="00F66ECD">
        <w:rPr>
          <w:rFonts w:asciiTheme="minorHAnsi" w:hAnsiTheme="minorHAnsi"/>
        </w:rPr>
        <w:t>Similarly, the Americans</w:t>
      </w:r>
      <w:r w:rsidR="00565800" w:rsidRPr="00F66ECD">
        <w:rPr>
          <w:rFonts w:asciiTheme="minorHAnsi" w:hAnsiTheme="minorHAnsi"/>
        </w:rPr>
        <w:t xml:space="preserve"> </w:t>
      </w:r>
      <w:r w:rsidR="00063736" w:rsidRPr="00F66ECD">
        <w:rPr>
          <w:rFonts w:asciiTheme="minorHAnsi" w:hAnsiTheme="minorHAnsi"/>
        </w:rPr>
        <w:t>with Disabilities Act (ADA)</w:t>
      </w:r>
      <w:r w:rsidR="00654800" w:rsidRPr="00F66ECD">
        <w:rPr>
          <w:rFonts w:asciiTheme="minorHAnsi" w:hAnsiTheme="minorHAnsi"/>
        </w:rPr>
        <w:t xml:space="preserve"> </w:t>
      </w:r>
      <w:proofErr w:type="gramStart"/>
      <w:r w:rsidR="00654800" w:rsidRPr="00F66ECD">
        <w:rPr>
          <w:rFonts w:asciiTheme="minorHAnsi" w:hAnsiTheme="minorHAnsi"/>
        </w:rPr>
        <w:t>calls</w:t>
      </w:r>
      <w:proofErr w:type="gramEnd"/>
      <w:r w:rsidR="00654800" w:rsidRPr="00F66ECD">
        <w:rPr>
          <w:rFonts w:asciiTheme="minorHAnsi" w:hAnsiTheme="minorHAnsi"/>
        </w:rPr>
        <w:t xml:space="preserve"> for an end to segregation based on disability.  Yet, approximately 450,000 people with intellectual or developmental disabilities across our nation spend their days in segregated sheltered workshops</w:t>
      </w:r>
      <w:r w:rsidR="00565800" w:rsidRPr="00F66ECD">
        <w:rPr>
          <w:rFonts w:asciiTheme="minorHAnsi" w:hAnsiTheme="minorHAnsi"/>
        </w:rPr>
        <w:t>.</w:t>
      </w:r>
    </w:p>
    <w:p w:rsidR="00654800" w:rsidRPr="00F66ECD" w:rsidRDefault="00654800" w:rsidP="00DF5C73">
      <w:pPr>
        <w:rPr>
          <w:rFonts w:asciiTheme="minorHAnsi" w:hAnsiTheme="minorHAnsi"/>
        </w:rPr>
      </w:pPr>
    </w:p>
    <w:p w:rsidR="00654800" w:rsidRPr="00F66ECD" w:rsidRDefault="00654800" w:rsidP="00DF5C73">
      <w:pPr>
        <w:rPr>
          <w:rFonts w:asciiTheme="minorHAnsi" w:hAnsiTheme="minorHAnsi"/>
        </w:rPr>
      </w:pPr>
      <w:r w:rsidRPr="00F66ECD">
        <w:rPr>
          <w:rFonts w:asciiTheme="minorHAnsi" w:hAnsiTheme="minorHAnsi"/>
        </w:rPr>
        <w:t xml:space="preserve">After nearly 25 years of the ADA and 15 years </w:t>
      </w:r>
      <w:r w:rsidR="00C3602B" w:rsidRPr="00F66ECD">
        <w:rPr>
          <w:rFonts w:asciiTheme="minorHAnsi" w:hAnsiTheme="minorHAnsi"/>
        </w:rPr>
        <w:t xml:space="preserve">since the </w:t>
      </w:r>
      <w:r w:rsidRPr="00F66ECD">
        <w:rPr>
          <w:rFonts w:asciiTheme="minorHAnsi" w:hAnsiTheme="minorHAnsi"/>
        </w:rPr>
        <w:t>Olmstead</w:t>
      </w:r>
      <w:r w:rsidR="00C3602B" w:rsidRPr="00F66ECD">
        <w:rPr>
          <w:rFonts w:asciiTheme="minorHAnsi" w:hAnsiTheme="minorHAnsi"/>
        </w:rPr>
        <w:t xml:space="preserve"> decision</w:t>
      </w:r>
      <w:r w:rsidRPr="00F66ECD">
        <w:rPr>
          <w:rFonts w:asciiTheme="minorHAnsi" w:hAnsiTheme="minorHAnsi"/>
        </w:rPr>
        <w:t xml:space="preserve">, </w:t>
      </w:r>
      <w:r w:rsidR="00063736" w:rsidRPr="00F66ECD">
        <w:rPr>
          <w:rFonts w:asciiTheme="minorHAnsi" w:hAnsiTheme="minorHAnsi"/>
        </w:rPr>
        <w:t>the nation is</w:t>
      </w:r>
      <w:r w:rsidRPr="00F66ECD">
        <w:rPr>
          <w:rFonts w:asciiTheme="minorHAnsi" w:hAnsiTheme="minorHAnsi"/>
        </w:rPr>
        <w:t xml:space="preserve"> witnessing a </w:t>
      </w:r>
      <w:r w:rsidR="00063736" w:rsidRPr="00F66ECD">
        <w:rPr>
          <w:rFonts w:asciiTheme="minorHAnsi" w:hAnsiTheme="minorHAnsi"/>
        </w:rPr>
        <w:t>convergence</w:t>
      </w:r>
      <w:r w:rsidRPr="00F66ECD">
        <w:rPr>
          <w:rFonts w:asciiTheme="minorHAnsi" w:hAnsiTheme="minorHAnsi"/>
        </w:rPr>
        <w:t xml:space="preserve"> of factors aligning to make this a moment of great potential for employment of people with disabilities. </w:t>
      </w:r>
      <w:r w:rsidR="00063736" w:rsidRPr="00F66ECD">
        <w:rPr>
          <w:rFonts w:asciiTheme="minorHAnsi" w:hAnsiTheme="minorHAnsi"/>
        </w:rPr>
        <w:t xml:space="preserve">There are </w:t>
      </w:r>
      <w:r w:rsidR="00576FC1" w:rsidRPr="00F66ECD">
        <w:rPr>
          <w:rFonts w:asciiTheme="minorHAnsi" w:hAnsiTheme="minorHAnsi"/>
        </w:rPr>
        <w:t xml:space="preserve">efforts across agencies and </w:t>
      </w:r>
      <w:r w:rsidRPr="00F66ECD">
        <w:rPr>
          <w:rFonts w:asciiTheme="minorHAnsi" w:hAnsiTheme="minorHAnsi"/>
        </w:rPr>
        <w:t xml:space="preserve">evidence </w:t>
      </w:r>
      <w:r w:rsidR="00576FC1" w:rsidRPr="00F66ECD">
        <w:rPr>
          <w:rFonts w:asciiTheme="minorHAnsi" w:hAnsiTheme="minorHAnsi"/>
        </w:rPr>
        <w:t xml:space="preserve">of </w:t>
      </w:r>
      <w:r w:rsidRPr="00F66ECD">
        <w:rPr>
          <w:rFonts w:asciiTheme="minorHAnsi" w:hAnsiTheme="minorHAnsi"/>
        </w:rPr>
        <w:t>a remarkable shift in Federal disability policy that makes integrated employment not the exception for people with disabilities –</w:t>
      </w:r>
      <w:r w:rsidR="00772CE4" w:rsidRPr="00F66ECD">
        <w:rPr>
          <w:rFonts w:asciiTheme="minorHAnsi" w:hAnsiTheme="minorHAnsi"/>
        </w:rPr>
        <w:t xml:space="preserve"> </w:t>
      </w:r>
      <w:r w:rsidRPr="00F66ECD">
        <w:rPr>
          <w:rFonts w:asciiTheme="minorHAnsi" w:hAnsiTheme="minorHAnsi"/>
        </w:rPr>
        <w:t xml:space="preserve">but the default option of the future.  </w:t>
      </w:r>
    </w:p>
    <w:p w:rsidR="00654800" w:rsidRPr="00F66ECD" w:rsidRDefault="00654800" w:rsidP="00DF5C73">
      <w:pPr>
        <w:rPr>
          <w:rFonts w:asciiTheme="minorHAnsi" w:hAnsiTheme="minorHAnsi"/>
        </w:rPr>
      </w:pPr>
    </w:p>
    <w:p w:rsidR="00654800" w:rsidRPr="00F66ECD" w:rsidRDefault="00654800" w:rsidP="00DF5C73">
      <w:pPr>
        <w:rPr>
          <w:rFonts w:asciiTheme="minorHAnsi" w:hAnsiTheme="minorHAnsi"/>
        </w:rPr>
      </w:pPr>
      <w:r w:rsidRPr="00F66ECD">
        <w:rPr>
          <w:rFonts w:asciiTheme="minorHAnsi" w:hAnsiTheme="minorHAnsi"/>
        </w:rPr>
        <w:t xml:space="preserve">Meanwhile, media articles continue to be published about non-profits that receive significant public support in the form of Federal and State dollars – non-profits that employ people with disabilities for pennies an hour, while CEOs take home six and seven figure salary and benefit packages. </w:t>
      </w:r>
    </w:p>
    <w:p w:rsidR="00654800" w:rsidRPr="00F66ECD" w:rsidRDefault="00654800" w:rsidP="00DF5C73">
      <w:pPr>
        <w:rPr>
          <w:rFonts w:asciiTheme="minorHAnsi" w:hAnsiTheme="minorHAnsi"/>
        </w:rPr>
      </w:pPr>
    </w:p>
    <w:p w:rsidR="00654800" w:rsidRPr="00F66ECD" w:rsidRDefault="00654800" w:rsidP="00565800">
      <w:pPr>
        <w:rPr>
          <w:rFonts w:asciiTheme="minorHAnsi" w:hAnsiTheme="minorHAnsi"/>
        </w:rPr>
      </w:pPr>
      <w:r w:rsidRPr="00F66ECD">
        <w:rPr>
          <w:rFonts w:asciiTheme="minorHAnsi" w:hAnsiTheme="minorHAnsi"/>
        </w:rPr>
        <w:lastRenderedPageBreak/>
        <w:t>It</w:t>
      </w:r>
      <w:r w:rsidR="003F3658" w:rsidRPr="00F66ECD">
        <w:rPr>
          <w:rFonts w:asciiTheme="minorHAnsi" w:hAnsiTheme="minorHAnsi"/>
        </w:rPr>
        <w:t xml:space="preserve"> i</w:t>
      </w:r>
      <w:r w:rsidRPr="00F66ECD">
        <w:rPr>
          <w:rFonts w:asciiTheme="minorHAnsi" w:hAnsiTheme="minorHAnsi"/>
        </w:rPr>
        <w:t>s time to reimagine the employment of people with significant disabilities – what would it look like if integrated employment was done successfully?  What if those Federal and State dollars were used to support:</w:t>
      </w:r>
      <w:r w:rsidR="00565800" w:rsidRPr="00F66ECD">
        <w:rPr>
          <w:rFonts w:asciiTheme="minorHAnsi" w:hAnsiTheme="minorHAnsi"/>
        </w:rPr>
        <w:t xml:space="preserve"> </w:t>
      </w:r>
      <w:r w:rsidR="00C3602B" w:rsidRPr="00F66ECD">
        <w:rPr>
          <w:rFonts w:asciiTheme="minorHAnsi" w:hAnsiTheme="minorHAnsi"/>
        </w:rPr>
        <w:t>r</w:t>
      </w:r>
      <w:r w:rsidR="00DF5C73" w:rsidRPr="00F66ECD">
        <w:rPr>
          <w:rFonts w:asciiTheme="minorHAnsi" w:hAnsiTheme="minorHAnsi"/>
        </w:rPr>
        <w:t>eal</w:t>
      </w:r>
      <w:r w:rsidRPr="00F66ECD">
        <w:rPr>
          <w:rFonts w:asciiTheme="minorHAnsi" w:hAnsiTheme="minorHAnsi"/>
        </w:rPr>
        <w:t xml:space="preserve"> jobs in the community, </w:t>
      </w:r>
      <w:r w:rsidR="00DF5C73" w:rsidRPr="00F66ECD">
        <w:rPr>
          <w:rFonts w:asciiTheme="minorHAnsi" w:hAnsiTheme="minorHAnsi"/>
        </w:rPr>
        <w:t xml:space="preserve">earning equal </w:t>
      </w:r>
      <w:r w:rsidRPr="00F66ECD">
        <w:rPr>
          <w:rFonts w:asciiTheme="minorHAnsi" w:hAnsiTheme="minorHAnsi"/>
        </w:rPr>
        <w:t>pay</w:t>
      </w:r>
      <w:r w:rsidR="00DF5C73" w:rsidRPr="00F66ECD">
        <w:rPr>
          <w:rFonts w:asciiTheme="minorHAnsi" w:hAnsiTheme="minorHAnsi"/>
        </w:rPr>
        <w:t xml:space="preserve"> and held to </w:t>
      </w:r>
      <w:r w:rsidR="00C3602B" w:rsidRPr="00F66ECD">
        <w:rPr>
          <w:rFonts w:asciiTheme="minorHAnsi" w:hAnsiTheme="minorHAnsi"/>
        </w:rPr>
        <w:t>equal</w:t>
      </w:r>
      <w:r w:rsidR="00DF5C73" w:rsidRPr="00F66ECD">
        <w:rPr>
          <w:rFonts w:asciiTheme="minorHAnsi" w:hAnsiTheme="minorHAnsi"/>
        </w:rPr>
        <w:t xml:space="preserve"> standards</w:t>
      </w:r>
      <w:r w:rsidR="00A33BB1" w:rsidRPr="00F66ECD">
        <w:rPr>
          <w:rFonts w:asciiTheme="minorHAnsi" w:hAnsiTheme="minorHAnsi"/>
        </w:rPr>
        <w:t>.</w:t>
      </w:r>
    </w:p>
    <w:p w:rsidR="003F3658" w:rsidRPr="00F66ECD" w:rsidRDefault="003F3658" w:rsidP="003F3658">
      <w:pPr>
        <w:rPr>
          <w:rFonts w:asciiTheme="minorHAnsi" w:hAnsiTheme="minorHAnsi"/>
        </w:rPr>
      </w:pPr>
    </w:p>
    <w:p w:rsidR="003F3658" w:rsidRPr="00F66ECD" w:rsidRDefault="003F3658" w:rsidP="003F3658">
      <w:pPr>
        <w:rPr>
          <w:rFonts w:asciiTheme="minorHAnsi" w:hAnsiTheme="minorHAnsi"/>
        </w:rPr>
      </w:pPr>
      <w:r w:rsidRPr="00F66ECD">
        <w:rPr>
          <w:rFonts w:asciiTheme="minorHAnsi" w:hAnsiTheme="minorHAnsi"/>
        </w:rPr>
        <w:t xml:space="preserve">More events are needed like the October 2014 </w:t>
      </w:r>
      <w:hyperlink r:id="rId23" w:history="1">
        <w:r w:rsidRPr="00F66ECD">
          <w:rPr>
            <w:rStyle w:val="Hyperlink"/>
            <w:rFonts w:asciiTheme="minorHAnsi" w:hAnsiTheme="minorHAnsi"/>
          </w:rPr>
          <w:t>White House Disability Employment Champions of Change</w:t>
        </w:r>
      </w:hyperlink>
      <w:r w:rsidRPr="00F66ECD">
        <w:rPr>
          <w:rFonts w:asciiTheme="minorHAnsi" w:hAnsiTheme="minorHAnsi"/>
        </w:rPr>
        <w:t xml:space="preserve">. The White House honored local people from across the country doing extraordinary things to create employment opportunities for individuals with disabilities. </w:t>
      </w:r>
      <w:r w:rsidR="00C24D6D" w:rsidRPr="00F66ECD">
        <w:rPr>
          <w:rFonts w:asciiTheme="minorHAnsi" w:hAnsiTheme="minorHAnsi"/>
        </w:rPr>
        <w:t>Other campaigns like “</w:t>
      </w:r>
      <w:hyperlink r:id="rId24" w:history="1">
        <w:r w:rsidR="00C24D6D" w:rsidRPr="00F66ECD">
          <w:rPr>
            <w:rStyle w:val="Hyperlink"/>
            <w:rFonts w:asciiTheme="minorHAnsi" w:hAnsiTheme="minorHAnsi"/>
          </w:rPr>
          <w:t>I’m in to Hire</w:t>
        </w:r>
      </w:hyperlink>
      <w:r w:rsidR="00C24D6D" w:rsidRPr="00F66ECD">
        <w:rPr>
          <w:rFonts w:asciiTheme="minorHAnsi" w:hAnsiTheme="minorHAnsi"/>
        </w:rPr>
        <w:t>” unif</w:t>
      </w:r>
      <w:r w:rsidR="00976AFD" w:rsidRPr="00F66ECD">
        <w:rPr>
          <w:rFonts w:asciiTheme="minorHAnsi" w:hAnsiTheme="minorHAnsi"/>
        </w:rPr>
        <w:t>y</w:t>
      </w:r>
      <w:r w:rsidR="00C24D6D" w:rsidRPr="00F66ECD">
        <w:rPr>
          <w:rFonts w:asciiTheme="minorHAnsi" w:hAnsiTheme="minorHAnsi"/>
        </w:rPr>
        <w:t xml:space="preserve"> the voices of employers and employees to promote the business benefits of hiring people with </w:t>
      </w:r>
      <w:r w:rsidR="00565800" w:rsidRPr="00F66ECD">
        <w:rPr>
          <w:rFonts w:asciiTheme="minorHAnsi" w:hAnsiTheme="minorHAnsi"/>
        </w:rPr>
        <w:t>disabilities</w:t>
      </w:r>
      <w:r w:rsidR="00C24D6D" w:rsidRPr="00F66ECD">
        <w:rPr>
          <w:rFonts w:asciiTheme="minorHAnsi" w:hAnsiTheme="minorHAnsi"/>
        </w:rPr>
        <w:t xml:space="preserve">.  </w:t>
      </w:r>
    </w:p>
    <w:p w:rsidR="00654800" w:rsidRPr="00DF5C73" w:rsidRDefault="00654800" w:rsidP="00DF5C73"/>
    <w:p w:rsidR="002D129E" w:rsidRPr="00576FC1" w:rsidRDefault="002D129E" w:rsidP="00254A21"/>
    <w:sectPr w:rsidR="002D129E" w:rsidRPr="00576FC1" w:rsidSect="006B31D0">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755" w:rsidRDefault="000D2755">
      <w:r>
        <w:separator/>
      </w:r>
    </w:p>
  </w:endnote>
  <w:endnote w:type="continuationSeparator" w:id="0">
    <w:p w:rsidR="000D2755" w:rsidRDefault="000D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4F" w:rsidRPr="003E0D4F" w:rsidRDefault="003E0D4F" w:rsidP="003E0D4F">
    <w:pPr>
      <w:pStyle w:val="Footer"/>
      <w:ind w:right="360"/>
      <w:jc w:val="center"/>
      <w:rPr>
        <w:rFonts w:asciiTheme="minorHAnsi" w:hAnsiTheme="minorHAnsi"/>
      </w:rPr>
    </w:pPr>
    <w:r w:rsidRPr="003E0D4F">
      <w:rPr>
        <w:rFonts w:asciiTheme="minorHAnsi" w:hAnsiTheme="minorHAnsi" w:cs="Arial"/>
        <w:sz w:val="18"/>
        <w:szCs w:val="18"/>
      </w:rPr>
      <w:t xml:space="preserve">© 2015 US Business Leadership </w:t>
    </w:r>
    <w:proofErr w:type="gramStart"/>
    <w:r w:rsidRPr="003E0D4F">
      <w:rPr>
        <w:rFonts w:asciiTheme="minorHAnsi" w:hAnsiTheme="minorHAnsi" w:cs="Arial"/>
        <w:sz w:val="18"/>
        <w:szCs w:val="18"/>
      </w:rPr>
      <w:t>Network  (</w:t>
    </w:r>
    <w:proofErr w:type="gramEnd"/>
    <w:r w:rsidRPr="003E0D4F">
      <w:rPr>
        <w:rFonts w:asciiTheme="minorHAnsi" w:hAnsiTheme="minorHAnsi" w:cs="Arial"/>
        <w:sz w:val="18"/>
        <w:szCs w:val="18"/>
      </w:rPr>
      <w:t>USBLN). All rights reserved.    usbln.org</w:t>
    </w:r>
  </w:p>
  <w:p w:rsidR="00950C33" w:rsidRPr="00384D8D" w:rsidRDefault="00950C33">
    <w:pPr>
      <w:pStyle w:val="Footer"/>
      <w:rPr>
        <w:rFonts w:ascii="Calibri" w:hAnsi="Calibri"/>
        <w:sz w:val="20"/>
        <w:szCs w:val="20"/>
      </w:rPr>
    </w:pPr>
    <w:r w:rsidRPr="004475FA">
      <w:rPr>
        <w:rFonts w:ascii="Calibri" w:hAnsi="Calibri"/>
        <w:sz w:val="18"/>
        <w:szCs w:val="18"/>
      </w:rPr>
      <w:tab/>
    </w:r>
    <w:r w:rsidRPr="004475FA">
      <w:rPr>
        <w:rFonts w:ascii="Calibri" w:hAnsi="Calibri"/>
        <w:sz w:val="18"/>
        <w:szCs w:val="18"/>
      </w:rPr>
      <w:tab/>
    </w:r>
    <w:r w:rsidRPr="004475FA">
      <w:rPr>
        <w:rFonts w:ascii="Calibri" w:hAnsi="Calibri"/>
        <w:sz w:val="18"/>
        <w:szCs w:val="18"/>
      </w:rPr>
      <w:tab/>
    </w:r>
    <w:r w:rsidR="00B86D92" w:rsidRPr="00384D8D">
      <w:rPr>
        <w:rStyle w:val="PageNumber"/>
        <w:rFonts w:ascii="Calibri" w:hAnsi="Calibri"/>
        <w:sz w:val="20"/>
        <w:szCs w:val="20"/>
      </w:rPr>
      <w:fldChar w:fldCharType="begin"/>
    </w:r>
    <w:r w:rsidRPr="00384D8D">
      <w:rPr>
        <w:rStyle w:val="PageNumber"/>
        <w:rFonts w:ascii="Calibri" w:hAnsi="Calibri"/>
        <w:sz w:val="20"/>
        <w:szCs w:val="20"/>
      </w:rPr>
      <w:instrText xml:space="preserve"> PAGE </w:instrText>
    </w:r>
    <w:r w:rsidR="00B86D92" w:rsidRPr="00384D8D">
      <w:rPr>
        <w:rStyle w:val="PageNumber"/>
        <w:rFonts w:ascii="Calibri" w:hAnsi="Calibri"/>
        <w:sz w:val="20"/>
        <w:szCs w:val="20"/>
      </w:rPr>
      <w:fldChar w:fldCharType="separate"/>
    </w:r>
    <w:r w:rsidR="00737D18">
      <w:rPr>
        <w:rStyle w:val="PageNumber"/>
        <w:rFonts w:ascii="Calibri" w:hAnsi="Calibri"/>
        <w:noProof/>
        <w:sz w:val="20"/>
        <w:szCs w:val="20"/>
      </w:rPr>
      <w:t>3</w:t>
    </w:r>
    <w:r w:rsidR="00B86D92" w:rsidRPr="00384D8D">
      <w:rPr>
        <w:rStyle w:val="PageNumber"/>
        <w:rFonts w:ascii="Calibri" w:hAnsi="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755" w:rsidRDefault="000D2755">
      <w:r>
        <w:separator/>
      </w:r>
    </w:p>
  </w:footnote>
  <w:footnote w:type="continuationSeparator" w:id="0">
    <w:p w:rsidR="000D2755" w:rsidRDefault="000D27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63E2"/>
    <w:multiLevelType w:val="hybridMultilevel"/>
    <w:tmpl w:val="D46273A2"/>
    <w:lvl w:ilvl="0" w:tplc="5B66BA84">
      <w:start w:val="1"/>
      <w:numFmt w:val="decimal"/>
      <w:pStyle w:val="Heading2"/>
      <w:lvlText w:val="%1."/>
      <w:lvlJc w:val="left"/>
      <w:pPr>
        <w:tabs>
          <w:tab w:val="num" w:pos="720"/>
        </w:tabs>
        <w:ind w:left="720" w:hanging="360"/>
      </w:pPr>
      <w:rPr>
        <w:rFonts w:hint="default"/>
      </w:rPr>
    </w:lvl>
    <w:lvl w:ilvl="1" w:tplc="4CCEFEA8">
      <w:start w:val="1"/>
      <w:numFmt w:val="bullet"/>
      <w:lvlText w:val=""/>
      <w:lvlJc w:val="left"/>
      <w:pPr>
        <w:tabs>
          <w:tab w:val="num" w:pos="1440"/>
        </w:tabs>
        <w:ind w:left="1440" w:hanging="360"/>
      </w:pPr>
      <w:rPr>
        <w:rFonts w:ascii="Wingdings" w:hAnsi="Wingding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A03119"/>
    <w:multiLevelType w:val="hybridMultilevel"/>
    <w:tmpl w:val="823A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608D9"/>
    <w:multiLevelType w:val="hybridMultilevel"/>
    <w:tmpl w:val="C4487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F79A5"/>
    <w:multiLevelType w:val="hybridMultilevel"/>
    <w:tmpl w:val="E9D88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E6BD3"/>
    <w:multiLevelType w:val="hybridMultilevel"/>
    <w:tmpl w:val="80E0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63769D"/>
    <w:multiLevelType w:val="hybridMultilevel"/>
    <w:tmpl w:val="51963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21F458B"/>
    <w:multiLevelType w:val="hybridMultilevel"/>
    <w:tmpl w:val="E65A95A4"/>
    <w:lvl w:ilvl="0" w:tplc="1DDA8FD2">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373892"/>
    <w:multiLevelType w:val="hybridMultilevel"/>
    <w:tmpl w:val="E71C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761354"/>
    <w:multiLevelType w:val="hybridMultilevel"/>
    <w:tmpl w:val="43F0A846"/>
    <w:lvl w:ilvl="0" w:tplc="7C3EBA8E">
      <w:start w:val="1"/>
      <w:numFmt w:val="bullet"/>
      <w:lvlText w:val=""/>
      <w:lvlJc w:val="left"/>
      <w:pPr>
        <w:ind w:left="1080" w:hanging="720"/>
      </w:pPr>
      <w:rPr>
        <w:rFonts w:ascii="Symbol" w:hAnsi="Symbol" w:hint="default"/>
        <w:b w:val="0"/>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49203E"/>
    <w:multiLevelType w:val="multilevel"/>
    <w:tmpl w:val="408EE4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DEE137C"/>
    <w:multiLevelType w:val="hybridMultilevel"/>
    <w:tmpl w:val="3B963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6651E8"/>
    <w:multiLevelType w:val="hybridMultilevel"/>
    <w:tmpl w:val="066CA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46434C"/>
    <w:multiLevelType w:val="hybridMultilevel"/>
    <w:tmpl w:val="2ACE800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3">
    <w:nsid w:val="4FA951BE"/>
    <w:multiLevelType w:val="multilevel"/>
    <w:tmpl w:val="47260E9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2444EE1"/>
    <w:multiLevelType w:val="hybridMultilevel"/>
    <w:tmpl w:val="CC928AA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5">
    <w:nsid w:val="52F37EE3"/>
    <w:multiLevelType w:val="hybridMultilevel"/>
    <w:tmpl w:val="6E1E0C2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535C491E"/>
    <w:multiLevelType w:val="hybridMultilevel"/>
    <w:tmpl w:val="351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7358CB"/>
    <w:multiLevelType w:val="hybridMultilevel"/>
    <w:tmpl w:val="17440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CF64BF"/>
    <w:multiLevelType w:val="hybridMultilevel"/>
    <w:tmpl w:val="4FCA6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A72135"/>
    <w:multiLevelType w:val="hybridMultilevel"/>
    <w:tmpl w:val="40F0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AA0437"/>
    <w:multiLevelType w:val="hybridMultilevel"/>
    <w:tmpl w:val="CB4C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8C7925"/>
    <w:multiLevelType w:val="hybridMultilevel"/>
    <w:tmpl w:val="7A14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93764C"/>
    <w:multiLevelType w:val="hybridMultilevel"/>
    <w:tmpl w:val="45A6422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710E0366"/>
    <w:multiLevelType w:val="hybridMultilevel"/>
    <w:tmpl w:val="D2886148"/>
    <w:lvl w:ilvl="0" w:tplc="8B1C2730">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24">
    <w:nsid w:val="72B44204"/>
    <w:multiLevelType w:val="hybridMultilevel"/>
    <w:tmpl w:val="D8C23988"/>
    <w:lvl w:ilvl="0" w:tplc="6A362C9A">
      <w:start w:val="1"/>
      <w:numFmt w:val="bullet"/>
      <w:lvlText w:val="o"/>
      <w:lvlJc w:val="left"/>
      <w:pPr>
        <w:ind w:left="1080" w:hanging="360"/>
      </w:pPr>
      <w:rPr>
        <w:rFonts w:ascii="Courier New" w:hAnsi="Courier New" w:cs="Courier New"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3"/>
  </w:num>
  <w:num w:numId="4">
    <w:abstractNumId w:val="23"/>
  </w:num>
  <w:num w:numId="5">
    <w:abstractNumId w:val="24"/>
  </w:num>
  <w:num w:numId="6">
    <w:abstractNumId w:val="22"/>
  </w:num>
  <w:num w:numId="7">
    <w:abstractNumId w:val="5"/>
  </w:num>
  <w:num w:numId="8">
    <w:abstractNumId w:val="14"/>
  </w:num>
  <w:num w:numId="9">
    <w:abstractNumId w:val="21"/>
  </w:num>
  <w:num w:numId="10">
    <w:abstractNumId w:val="20"/>
  </w:num>
  <w:num w:numId="11">
    <w:abstractNumId w:val="17"/>
  </w:num>
  <w:num w:numId="12">
    <w:abstractNumId w:val="7"/>
  </w:num>
  <w:num w:numId="13">
    <w:abstractNumId w:val="10"/>
  </w:num>
  <w:num w:numId="14">
    <w:abstractNumId w:val="11"/>
  </w:num>
  <w:num w:numId="15">
    <w:abstractNumId w:val="12"/>
  </w:num>
  <w:num w:numId="16">
    <w:abstractNumId w:val="1"/>
  </w:num>
  <w:num w:numId="17">
    <w:abstractNumId w:val="19"/>
  </w:num>
  <w:num w:numId="18">
    <w:abstractNumId w:val="4"/>
  </w:num>
  <w:num w:numId="19">
    <w:abstractNumId w:val="15"/>
  </w:num>
  <w:num w:numId="20">
    <w:abstractNumId w:val="2"/>
  </w:num>
  <w:num w:numId="21">
    <w:abstractNumId w:val="16"/>
  </w:num>
  <w:num w:numId="22">
    <w:abstractNumId w:val="9"/>
  </w:num>
  <w:num w:numId="23">
    <w:abstractNumId w:val="3"/>
  </w:num>
  <w:num w:numId="24">
    <w:abstractNumId w:val="6"/>
  </w:num>
  <w:num w:numId="25">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84D"/>
    <w:rsid w:val="00012B69"/>
    <w:rsid w:val="00022308"/>
    <w:rsid w:val="00034BEA"/>
    <w:rsid w:val="000416D3"/>
    <w:rsid w:val="000630E2"/>
    <w:rsid w:val="00063736"/>
    <w:rsid w:val="000644F2"/>
    <w:rsid w:val="000663C4"/>
    <w:rsid w:val="00084145"/>
    <w:rsid w:val="00086AF8"/>
    <w:rsid w:val="0009020C"/>
    <w:rsid w:val="000910FE"/>
    <w:rsid w:val="000A11FB"/>
    <w:rsid w:val="000A608D"/>
    <w:rsid w:val="000B432E"/>
    <w:rsid w:val="000B732F"/>
    <w:rsid w:val="000C15C0"/>
    <w:rsid w:val="000C3DB2"/>
    <w:rsid w:val="000D2755"/>
    <w:rsid w:val="000D4692"/>
    <w:rsid w:val="000E17FD"/>
    <w:rsid w:val="000F60E7"/>
    <w:rsid w:val="00106A7D"/>
    <w:rsid w:val="00120750"/>
    <w:rsid w:val="00121C95"/>
    <w:rsid w:val="00124ABF"/>
    <w:rsid w:val="001301E9"/>
    <w:rsid w:val="001358E6"/>
    <w:rsid w:val="00136AF4"/>
    <w:rsid w:val="001470E0"/>
    <w:rsid w:val="0016051D"/>
    <w:rsid w:val="001606AA"/>
    <w:rsid w:val="00171A92"/>
    <w:rsid w:val="00174C8B"/>
    <w:rsid w:val="00181A4A"/>
    <w:rsid w:val="00195EBA"/>
    <w:rsid w:val="001975EC"/>
    <w:rsid w:val="001A45D5"/>
    <w:rsid w:val="001B0277"/>
    <w:rsid w:val="001B0BFF"/>
    <w:rsid w:val="001B2F89"/>
    <w:rsid w:val="001C3697"/>
    <w:rsid w:val="001C7E23"/>
    <w:rsid w:val="001D6101"/>
    <w:rsid w:val="001E08C9"/>
    <w:rsid w:val="001E2878"/>
    <w:rsid w:val="001F213C"/>
    <w:rsid w:val="001F344B"/>
    <w:rsid w:val="001F4BCA"/>
    <w:rsid w:val="00221627"/>
    <w:rsid w:val="00222B21"/>
    <w:rsid w:val="00234318"/>
    <w:rsid w:val="00253E56"/>
    <w:rsid w:val="00254A21"/>
    <w:rsid w:val="002555B9"/>
    <w:rsid w:val="0025634D"/>
    <w:rsid w:val="00262A1D"/>
    <w:rsid w:val="00266805"/>
    <w:rsid w:val="00267460"/>
    <w:rsid w:val="00267D86"/>
    <w:rsid w:val="00280471"/>
    <w:rsid w:val="002814B3"/>
    <w:rsid w:val="002817BB"/>
    <w:rsid w:val="00282940"/>
    <w:rsid w:val="0028709C"/>
    <w:rsid w:val="00297F53"/>
    <w:rsid w:val="002B3A90"/>
    <w:rsid w:val="002B7495"/>
    <w:rsid w:val="002C1EFE"/>
    <w:rsid w:val="002D129E"/>
    <w:rsid w:val="002D493C"/>
    <w:rsid w:val="002E04F5"/>
    <w:rsid w:val="00302C9E"/>
    <w:rsid w:val="003170AF"/>
    <w:rsid w:val="00320265"/>
    <w:rsid w:val="00324020"/>
    <w:rsid w:val="00336228"/>
    <w:rsid w:val="003541CA"/>
    <w:rsid w:val="00360B27"/>
    <w:rsid w:val="0038198D"/>
    <w:rsid w:val="00384D8D"/>
    <w:rsid w:val="00397C57"/>
    <w:rsid w:val="003A5768"/>
    <w:rsid w:val="003D2978"/>
    <w:rsid w:val="003D7F48"/>
    <w:rsid w:val="003E0D4F"/>
    <w:rsid w:val="003E795E"/>
    <w:rsid w:val="003F3658"/>
    <w:rsid w:val="004003E2"/>
    <w:rsid w:val="0040262A"/>
    <w:rsid w:val="00402A65"/>
    <w:rsid w:val="00407746"/>
    <w:rsid w:val="00410329"/>
    <w:rsid w:val="00410DA6"/>
    <w:rsid w:val="00411B24"/>
    <w:rsid w:val="004405DE"/>
    <w:rsid w:val="00442F1F"/>
    <w:rsid w:val="004475FA"/>
    <w:rsid w:val="0044763F"/>
    <w:rsid w:val="00451D0D"/>
    <w:rsid w:val="00452822"/>
    <w:rsid w:val="00453718"/>
    <w:rsid w:val="00462A2A"/>
    <w:rsid w:val="004656C0"/>
    <w:rsid w:val="00474D26"/>
    <w:rsid w:val="00484B43"/>
    <w:rsid w:val="00485C25"/>
    <w:rsid w:val="00490B4A"/>
    <w:rsid w:val="004A1A82"/>
    <w:rsid w:val="004B18A0"/>
    <w:rsid w:val="004B369A"/>
    <w:rsid w:val="004C2B5B"/>
    <w:rsid w:val="004C32C4"/>
    <w:rsid w:val="004D17E1"/>
    <w:rsid w:val="004D1D49"/>
    <w:rsid w:val="004F18A9"/>
    <w:rsid w:val="00511270"/>
    <w:rsid w:val="00517F0F"/>
    <w:rsid w:val="00517F62"/>
    <w:rsid w:val="00523D98"/>
    <w:rsid w:val="00541FA1"/>
    <w:rsid w:val="00551FEA"/>
    <w:rsid w:val="0055510C"/>
    <w:rsid w:val="00563BB6"/>
    <w:rsid w:val="00565800"/>
    <w:rsid w:val="00576FC1"/>
    <w:rsid w:val="00581BD9"/>
    <w:rsid w:val="005838BF"/>
    <w:rsid w:val="0058661B"/>
    <w:rsid w:val="005978F7"/>
    <w:rsid w:val="005A5591"/>
    <w:rsid w:val="005A7D0E"/>
    <w:rsid w:val="005B691E"/>
    <w:rsid w:val="005C4218"/>
    <w:rsid w:val="005C655C"/>
    <w:rsid w:val="005D2633"/>
    <w:rsid w:val="00602628"/>
    <w:rsid w:val="00613D3F"/>
    <w:rsid w:val="0062564A"/>
    <w:rsid w:val="00637EC6"/>
    <w:rsid w:val="00640743"/>
    <w:rsid w:val="00647565"/>
    <w:rsid w:val="00652B44"/>
    <w:rsid w:val="00654800"/>
    <w:rsid w:val="006576CD"/>
    <w:rsid w:val="006627C8"/>
    <w:rsid w:val="0068536E"/>
    <w:rsid w:val="00685C6F"/>
    <w:rsid w:val="006A0BE0"/>
    <w:rsid w:val="006B31D0"/>
    <w:rsid w:val="006C663F"/>
    <w:rsid w:val="006C6E10"/>
    <w:rsid w:val="006D0569"/>
    <w:rsid w:val="006D676B"/>
    <w:rsid w:val="00715CB3"/>
    <w:rsid w:val="00717392"/>
    <w:rsid w:val="007213F5"/>
    <w:rsid w:val="007229AF"/>
    <w:rsid w:val="00737D18"/>
    <w:rsid w:val="007403A1"/>
    <w:rsid w:val="007418A3"/>
    <w:rsid w:val="007431F0"/>
    <w:rsid w:val="00747326"/>
    <w:rsid w:val="00752453"/>
    <w:rsid w:val="00754455"/>
    <w:rsid w:val="0075583C"/>
    <w:rsid w:val="0076699A"/>
    <w:rsid w:val="00772CE4"/>
    <w:rsid w:val="00773E23"/>
    <w:rsid w:val="00786194"/>
    <w:rsid w:val="00796112"/>
    <w:rsid w:val="007A74DE"/>
    <w:rsid w:val="007B1CAF"/>
    <w:rsid w:val="007B3E1E"/>
    <w:rsid w:val="007B5D12"/>
    <w:rsid w:val="007C6724"/>
    <w:rsid w:val="008032BB"/>
    <w:rsid w:val="008073A0"/>
    <w:rsid w:val="00814188"/>
    <w:rsid w:val="00817A25"/>
    <w:rsid w:val="00823F14"/>
    <w:rsid w:val="008353D9"/>
    <w:rsid w:val="0085652D"/>
    <w:rsid w:val="008578AF"/>
    <w:rsid w:val="0086495B"/>
    <w:rsid w:val="0087222B"/>
    <w:rsid w:val="00872F44"/>
    <w:rsid w:val="0087613F"/>
    <w:rsid w:val="00883C9A"/>
    <w:rsid w:val="00896F03"/>
    <w:rsid w:val="00897E8E"/>
    <w:rsid w:val="008A2E8C"/>
    <w:rsid w:val="008B2E32"/>
    <w:rsid w:val="008B6C0B"/>
    <w:rsid w:val="008C4F10"/>
    <w:rsid w:val="008D0E5F"/>
    <w:rsid w:val="008D3846"/>
    <w:rsid w:val="008F792F"/>
    <w:rsid w:val="00903EFD"/>
    <w:rsid w:val="0092170F"/>
    <w:rsid w:val="009256D0"/>
    <w:rsid w:val="00944CAC"/>
    <w:rsid w:val="0095085A"/>
    <w:rsid w:val="00950C33"/>
    <w:rsid w:val="00951C37"/>
    <w:rsid w:val="009532C9"/>
    <w:rsid w:val="00957FDF"/>
    <w:rsid w:val="00974D0F"/>
    <w:rsid w:val="00976AFD"/>
    <w:rsid w:val="009848D0"/>
    <w:rsid w:val="0098531A"/>
    <w:rsid w:val="00991B50"/>
    <w:rsid w:val="009B4C3A"/>
    <w:rsid w:val="009C4B32"/>
    <w:rsid w:val="009D58AB"/>
    <w:rsid w:val="00A00D1D"/>
    <w:rsid w:val="00A130FC"/>
    <w:rsid w:val="00A13A6D"/>
    <w:rsid w:val="00A305FD"/>
    <w:rsid w:val="00A33BB1"/>
    <w:rsid w:val="00A35E38"/>
    <w:rsid w:val="00A41D5F"/>
    <w:rsid w:val="00A425B8"/>
    <w:rsid w:val="00A44F1B"/>
    <w:rsid w:val="00A46892"/>
    <w:rsid w:val="00A50C74"/>
    <w:rsid w:val="00A523B8"/>
    <w:rsid w:val="00A65F51"/>
    <w:rsid w:val="00A710F3"/>
    <w:rsid w:val="00A84F06"/>
    <w:rsid w:val="00A940E2"/>
    <w:rsid w:val="00AA75D8"/>
    <w:rsid w:val="00AA7C0F"/>
    <w:rsid w:val="00AD3986"/>
    <w:rsid w:val="00AD4105"/>
    <w:rsid w:val="00AE6F85"/>
    <w:rsid w:val="00AF387A"/>
    <w:rsid w:val="00B15DFE"/>
    <w:rsid w:val="00B23077"/>
    <w:rsid w:val="00B30AF4"/>
    <w:rsid w:val="00B41C4D"/>
    <w:rsid w:val="00B47D87"/>
    <w:rsid w:val="00B50C34"/>
    <w:rsid w:val="00B53441"/>
    <w:rsid w:val="00B57668"/>
    <w:rsid w:val="00B66C16"/>
    <w:rsid w:val="00B80B29"/>
    <w:rsid w:val="00B86D92"/>
    <w:rsid w:val="00B90B49"/>
    <w:rsid w:val="00B948CD"/>
    <w:rsid w:val="00B97366"/>
    <w:rsid w:val="00BA042A"/>
    <w:rsid w:val="00BC38D6"/>
    <w:rsid w:val="00BF2394"/>
    <w:rsid w:val="00C16045"/>
    <w:rsid w:val="00C24D6D"/>
    <w:rsid w:val="00C25292"/>
    <w:rsid w:val="00C25F2F"/>
    <w:rsid w:val="00C30BB9"/>
    <w:rsid w:val="00C30E3F"/>
    <w:rsid w:val="00C32669"/>
    <w:rsid w:val="00C32702"/>
    <w:rsid w:val="00C3602B"/>
    <w:rsid w:val="00C548C9"/>
    <w:rsid w:val="00C64518"/>
    <w:rsid w:val="00C7639A"/>
    <w:rsid w:val="00C953DB"/>
    <w:rsid w:val="00CA0013"/>
    <w:rsid w:val="00CC04A3"/>
    <w:rsid w:val="00CC1859"/>
    <w:rsid w:val="00CC484C"/>
    <w:rsid w:val="00CD4C91"/>
    <w:rsid w:val="00CE25C7"/>
    <w:rsid w:val="00CF1816"/>
    <w:rsid w:val="00CF7164"/>
    <w:rsid w:val="00D029D6"/>
    <w:rsid w:val="00D062FB"/>
    <w:rsid w:val="00D10530"/>
    <w:rsid w:val="00D3117D"/>
    <w:rsid w:val="00D36847"/>
    <w:rsid w:val="00D36E42"/>
    <w:rsid w:val="00D4165E"/>
    <w:rsid w:val="00D47833"/>
    <w:rsid w:val="00D4790B"/>
    <w:rsid w:val="00D658A5"/>
    <w:rsid w:val="00D7047F"/>
    <w:rsid w:val="00D70EFC"/>
    <w:rsid w:val="00D807BF"/>
    <w:rsid w:val="00D80B49"/>
    <w:rsid w:val="00D92A06"/>
    <w:rsid w:val="00D93706"/>
    <w:rsid w:val="00DA44C0"/>
    <w:rsid w:val="00DA5493"/>
    <w:rsid w:val="00DB4E5E"/>
    <w:rsid w:val="00DB5D22"/>
    <w:rsid w:val="00DD3BB8"/>
    <w:rsid w:val="00DD6A54"/>
    <w:rsid w:val="00DE567B"/>
    <w:rsid w:val="00DE5B54"/>
    <w:rsid w:val="00DE5E4E"/>
    <w:rsid w:val="00DE7C00"/>
    <w:rsid w:val="00DF5C73"/>
    <w:rsid w:val="00DF7453"/>
    <w:rsid w:val="00E321BC"/>
    <w:rsid w:val="00E44B74"/>
    <w:rsid w:val="00E45849"/>
    <w:rsid w:val="00E515D9"/>
    <w:rsid w:val="00E551E9"/>
    <w:rsid w:val="00E748A5"/>
    <w:rsid w:val="00E80CAA"/>
    <w:rsid w:val="00E83AB0"/>
    <w:rsid w:val="00E9584D"/>
    <w:rsid w:val="00EB6FD1"/>
    <w:rsid w:val="00EC33D1"/>
    <w:rsid w:val="00EC5E5A"/>
    <w:rsid w:val="00ED03CD"/>
    <w:rsid w:val="00ED1531"/>
    <w:rsid w:val="00EF3EA1"/>
    <w:rsid w:val="00EF3F84"/>
    <w:rsid w:val="00F04ABA"/>
    <w:rsid w:val="00F10A31"/>
    <w:rsid w:val="00F120B6"/>
    <w:rsid w:val="00F2298E"/>
    <w:rsid w:val="00F232D8"/>
    <w:rsid w:val="00F26004"/>
    <w:rsid w:val="00F46520"/>
    <w:rsid w:val="00F66ECD"/>
    <w:rsid w:val="00F7014A"/>
    <w:rsid w:val="00F70B95"/>
    <w:rsid w:val="00F7477A"/>
    <w:rsid w:val="00F82F0B"/>
    <w:rsid w:val="00F87DD6"/>
    <w:rsid w:val="00F978A8"/>
    <w:rsid w:val="00F97B5F"/>
    <w:rsid w:val="00FB0DF8"/>
    <w:rsid w:val="00FB2A29"/>
    <w:rsid w:val="00FB2C5F"/>
    <w:rsid w:val="00FC2215"/>
    <w:rsid w:val="00FD2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768"/>
    <w:rPr>
      <w:sz w:val="24"/>
      <w:szCs w:val="24"/>
    </w:rPr>
  </w:style>
  <w:style w:type="paragraph" w:styleId="Heading2">
    <w:name w:val="heading 2"/>
    <w:basedOn w:val="Normal"/>
    <w:next w:val="Normal"/>
    <w:qFormat/>
    <w:rsid w:val="005C655C"/>
    <w:pPr>
      <w:keepNext/>
      <w:numPr>
        <w:numId w:val="1"/>
      </w:numPr>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2Before0ptAfter6pt">
    <w:name w:val="Style Heading 2 + Before:  0 pt After:  6 pt"/>
    <w:basedOn w:val="Heading2"/>
    <w:rsid w:val="005C655C"/>
    <w:pPr>
      <w:spacing w:before="120" w:after="120"/>
    </w:pPr>
    <w:rPr>
      <w:rFonts w:cs="Times New Roman"/>
      <w:i w:val="0"/>
      <w:iCs w:val="0"/>
      <w:sz w:val="24"/>
      <w:szCs w:val="20"/>
    </w:rPr>
  </w:style>
  <w:style w:type="paragraph" w:styleId="Header">
    <w:name w:val="header"/>
    <w:basedOn w:val="Normal"/>
    <w:rsid w:val="00086AF8"/>
    <w:pPr>
      <w:tabs>
        <w:tab w:val="center" w:pos="4320"/>
        <w:tab w:val="right" w:pos="8640"/>
      </w:tabs>
    </w:pPr>
  </w:style>
  <w:style w:type="paragraph" w:styleId="Footer">
    <w:name w:val="footer"/>
    <w:aliases w:val=" Char"/>
    <w:basedOn w:val="Normal"/>
    <w:link w:val="FooterChar"/>
    <w:uiPriority w:val="99"/>
    <w:rsid w:val="00086AF8"/>
    <w:pPr>
      <w:tabs>
        <w:tab w:val="center" w:pos="4320"/>
        <w:tab w:val="right" w:pos="8640"/>
      </w:tabs>
    </w:pPr>
  </w:style>
  <w:style w:type="character" w:styleId="PageNumber">
    <w:name w:val="page number"/>
    <w:basedOn w:val="DefaultParagraphFont"/>
    <w:rsid w:val="00086AF8"/>
  </w:style>
  <w:style w:type="paragraph" w:styleId="ListParagraph">
    <w:name w:val="List Paragraph"/>
    <w:basedOn w:val="Normal"/>
    <w:uiPriority w:val="34"/>
    <w:qFormat/>
    <w:rsid w:val="004D17E1"/>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4D17E1"/>
    <w:rPr>
      <w:color w:val="0000FF"/>
      <w:u w:val="single"/>
    </w:rPr>
  </w:style>
  <w:style w:type="character" w:customStyle="1" w:styleId="apple-style-span">
    <w:name w:val="apple-style-span"/>
    <w:basedOn w:val="DefaultParagraphFont"/>
    <w:rsid w:val="004D17E1"/>
  </w:style>
  <w:style w:type="character" w:styleId="FollowedHyperlink">
    <w:name w:val="FollowedHyperlink"/>
    <w:uiPriority w:val="99"/>
    <w:semiHidden/>
    <w:unhideWhenUsed/>
    <w:rsid w:val="007A74DE"/>
    <w:rPr>
      <w:color w:val="800080"/>
      <w:u w:val="single"/>
    </w:rPr>
  </w:style>
  <w:style w:type="character" w:customStyle="1" w:styleId="FooterChar">
    <w:name w:val="Footer Char"/>
    <w:aliases w:val=" Char Char"/>
    <w:link w:val="Footer"/>
    <w:uiPriority w:val="99"/>
    <w:rsid w:val="00A65F51"/>
    <w:rPr>
      <w:sz w:val="24"/>
      <w:szCs w:val="24"/>
    </w:rPr>
  </w:style>
  <w:style w:type="paragraph" w:styleId="NormalWeb">
    <w:name w:val="Normal (Web)"/>
    <w:basedOn w:val="Normal"/>
    <w:uiPriority w:val="99"/>
    <w:semiHidden/>
    <w:unhideWhenUsed/>
    <w:rsid w:val="004C2B5B"/>
    <w:pPr>
      <w:spacing w:before="100" w:beforeAutospacing="1" w:after="100" w:afterAutospacing="1"/>
    </w:pPr>
  </w:style>
  <w:style w:type="paragraph" w:styleId="ListBullet">
    <w:name w:val="List Bullet"/>
    <w:basedOn w:val="BodyText"/>
    <w:uiPriority w:val="99"/>
    <w:semiHidden/>
    <w:unhideWhenUsed/>
    <w:rsid w:val="002D129E"/>
    <w:pPr>
      <w:numPr>
        <w:numId w:val="4"/>
      </w:numPr>
      <w:tabs>
        <w:tab w:val="num" w:pos="360"/>
        <w:tab w:val="num" w:pos="720"/>
      </w:tabs>
      <w:spacing w:after="240"/>
      <w:ind w:left="0" w:firstLine="0"/>
    </w:pPr>
  </w:style>
  <w:style w:type="paragraph" w:styleId="BodyText">
    <w:name w:val="Body Text"/>
    <w:basedOn w:val="Normal"/>
    <w:link w:val="BodyTextChar"/>
    <w:uiPriority w:val="99"/>
    <w:semiHidden/>
    <w:unhideWhenUsed/>
    <w:rsid w:val="002D129E"/>
    <w:pPr>
      <w:spacing w:after="120"/>
    </w:pPr>
  </w:style>
  <w:style w:type="character" w:customStyle="1" w:styleId="BodyTextChar">
    <w:name w:val="Body Text Char"/>
    <w:link w:val="BodyText"/>
    <w:uiPriority w:val="99"/>
    <w:semiHidden/>
    <w:rsid w:val="002D129E"/>
    <w:rPr>
      <w:sz w:val="24"/>
      <w:szCs w:val="24"/>
    </w:rPr>
  </w:style>
  <w:style w:type="paragraph" w:customStyle="1" w:styleId="Default">
    <w:name w:val="Default"/>
    <w:rsid w:val="0038198D"/>
    <w:pPr>
      <w:autoSpaceDE w:val="0"/>
      <w:autoSpaceDN w:val="0"/>
      <w:adjustRightInd w:val="0"/>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715CB3"/>
    <w:rPr>
      <w:rFonts w:ascii="Tahoma" w:hAnsi="Tahoma" w:cs="Tahoma"/>
      <w:sz w:val="16"/>
      <w:szCs w:val="16"/>
    </w:rPr>
  </w:style>
  <w:style w:type="character" w:customStyle="1" w:styleId="BalloonTextChar">
    <w:name w:val="Balloon Text Char"/>
    <w:basedOn w:val="DefaultParagraphFont"/>
    <w:link w:val="BalloonText"/>
    <w:uiPriority w:val="99"/>
    <w:semiHidden/>
    <w:rsid w:val="00715CB3"/>
    <w:rPr>
      <w:rFonts w:ascii="Tahoma" w:hAnsi="Tahoma" w:cs="Tahoma"/>
      <w:sz w:val="16"/>
      <w:szCs w:val="16"/>
    </w:rPr>
  </w:style>
  <w:style w:type="character" w:styleId="CommentReference">
    <w:name w:val="annotation reference"/>
    <w:basedOn w:val="DefaultParagraphFont"/>
    <w:uiPriority w:val="99"/>
    <w:semiHidden/>
    <w:unhideWhenUsed/>
    <w:rsid w:val="000B732F"/>
    <w:rPr>
      <w:sz w:val="16"/>
      <w:szCs w:val="16"/>
    </w:rPr>
  </w:style>
  <w:style w:type="paragraph" w:styleId="CommentText">
    <w:name w:val="annotation text"/>
    <w:basedOn w:val="Normal"/>
    <w:link w:val="CommentTextChar"/>
    <w:uiPriority w:val="99"/>
    <w:semiHidden/>
    <w:unhideWhenUsed/>
    <w:rsid w:val="000B732F"/>
    <w:rPr>
      <w:sz w:val="20"/>
      <w:szCs w:val="20"/>
    </w:rPr>
  </w:style>
  <w:style w:type="character" w:customStyle="1" w:styleId="CommentTextChar">
    <w:name w:val="Comment Text Char"/>
    <w:basedOn w:val="DefaultParagraphFont"/>
    <w:link w:val="CommentText"/>
    <w:uiPriority w:val="99"/>
    <w:semiHidden/>
    <w:rsid w:val="000B732F"/>
  </w:style>
  <w:style w:type="paragraph" w:styleId="CommentSubject">
    <w:name w:val="annotation subject"/>
    <w:basedOn w:val="CommentText"/>
    <w:next w:val="CommentText"/>
    <w:link w:val="CommentSubjectChar"/>
    <w:uiPriority w:val="99"/>
    <w:semiHidden/>
    <w:unhideWhenUsed/>
    <w:rsid w:val="000B732F"/>
    <w:rPr>
      <w:b/>
      <w:bCs/>
    </w:rPr>
  </w:style>
  <w:style w:type="character" w:customStyle="1" w:styleId="CommentSubjectChar">
    <w:name w:val="Comment Subject Char"/>
    <w:basedOn w:val="CommentTextChar"/>
    <w:link w:val="CommentSubject"/>
    <w:uiPriority w:val="99"/>
    <w:semiHidden/>
    <w:rsid w:val="000B732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768"/>
    <w:rPr>
      <w:sz w:val="24"/>
      <w:szCs w:val="24"/>
    </w:rPr>
  </w:style>
  <w:style w:type="paragraph" w:styleId="Heading2">
    <w:name w:val="heading 2"/>
    <w:basedOn w:val="Normal"/>
    <w:next w:val="Normal"/>
    <w:qFormat/>
    <w:rsid w:val="005C655C"/>
    <w:pPr>
      <w:keepNext/>
      <w:numPr>
        <w:numId w:val="1"/>
      </w:numPr>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2Before0ptAfter6pt">
    <w:name w:val="Style Heading 2 + Before:  0 pt After:  6 pt"/>
    <w:basedOn w:val="Heading2"/>
    <w:rsid w:val="005C655C"/>
    <w:pPr>
      <w:spacing w:before="120" w:after="120"/>
    </w:pPr>
    <w:rPr>
      <w:rFonts w:cs="Times New Roman"/>
      <w:i w:val="0"/>
      <w:iCs w:val="0"/>
      <w:sz w:val="24"/>
      <w:szCs w:val="20"/>
    </w:rPr>
  </w:style>
  <w:style w:type="paragraph" w:styleId="Header">
    <w:name w:val="header"/>
    <w:basedOn w:val="Normal"/>
    <w:rsid w:val="00086AF8"/>
    <w:pPr>
      <w:tabs>
        <w:tab w:val="center" w:pos="4320"/>
        <w:tab w:val="right" w:pos="8640"/>
      </w:tabs>
    </w:pPr>
  </w:style>
  <w:style w:type="paragraph" w:styleId="Footer">
    <w:name w:val="footer"/>
    <w:aliases w:val=" Char"/>
    <w:basedOn w:val="Normal"/>
    <w:link w:val="FooterChar"/>
    <w:uiPriority w:val="99"/>
    <w:rsid w:val="00086AF8"/>
    <w:pPr>
      <w:tabs>
        <w:tab w:val="center" w:pos="4320"/>
        <w:tab w:val="right" w:pos="8640"/>
      </w:tabs>
    </w:pPr>
  </w:style>
  <w:style w:type="character" w:styleId="PageNumber">
    <w:name w:val="page number"/>
    <w:basedOn w:val="DefaultParagraphFont"/>
    <w:rsid w:val="00086AF8"/>
  </w:style>
  <w:style w:type="paragraph" w:styleId="ListParagraph">
    <w:name w:val="List Paragraph"/>
    <w:basedOn w:val="Normal"/>
    <w:uiPriority w:val="34"/>
    <w:qFormat/>
    <w:rsid w:val="004D17E1"/>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4D17E1"/>
    <w:rPr>
      <w:color w:val="0000FF"/>
      <w:u w:val="single"/>
    </w:rPr>
  </w:style>
  <w:style w:type="character" w:customStyle="1" w:styleId="apple-style-span">
    <w:name w:val="apple-style-span"/>
    <w:basedOn w:val="DefaultParagraphFont"/>
    <w:rsid w:val="004D17E1"/>
  </w:style>
  <w:style w:type="character" w:styleId="FollowedHyperlink">
    <w:name w:val="FollowedHyperlink"/>
    <w:uiPriority w:val="99"/>
    <w:semiHidden/>
    <w:unhideWhenUsed/>
    <w:rsid w:val="007A74DE"/>
    <w:rPr>
      <w:color w:val="800080"/>
      <w:u w:val="single"/>
    </w:rPr>
  </w:style>
  <w:style w:type="character" w:customStyle="1" w:styleId="FooterChar">
    <w:name w:val="Footer Char"/>
    <w:aliases w:val=" Char Char"/>
    <w:link w:val="Footer"/>
    <w:uiPriority w:val="99"/>
    <w:rsid w:val="00A65F51"/>
    <w:rPr>
      <w:sz w:val="24"/>
      <w:szCs w:val="24"/>
    </w:rPr>
  </w:style>
  <w:style w:type="paragraph" w:styleId="NormalWeb">
    <w:name w:val="Normal (Web)"/>
    <w:basedOn w:val="Normal"/>
    <w:uiPriority w:val="99"/>
    <w:semiHidden/>
    <w:unhideWhenUsed/>
    <w:rsid w:val="004C2B5B"/>
    <w:pPr>
      <w:spacing w:before="100" w:beforeAutospacing="1" w:after="100" w:afterAutospacing="1"/>
    </w:pPr>
  </w:style>
  <w:style w:type="paragraph" w:styleId="ListBullet">
    <w:name w:val="List Bullet"/>
    <w:basedOn w:val="BodyText"/>
    <w:uiPriority w:val="99"/>
    <w:semiHidden/>
    <w:unhideWhenUsed/>
    <w:rsid w:val="002D129E"/>
    <w:pPr>
      <w:numPr>
        <w:numId w:val="4"/>
      </w:numPr>
      <w:tabs>
        <w:tab w:val="num" w:pos="360"/>
        <w:tab w:val="num" w:pos="720"/>
      </w:tabs>
      <w:spacing w:after="240"/>
      <w:ind w:left="0" w:firstLine="0"/>
    </w:pPr>
  </w:style>
  <w:style w:type="paragraph" w:styleId="BodyText">
    <w:name w:val="Body Text"/>
    <w:basedOn w:val="Normal"/>
    <w:link w:val="BodyTextChar"/>
    <w:uiPriority w:val="99"/>
    <w:semiHidden/>
    <w:unhideWhenUsed/>
    <w:rsid w:val="002D129E"/>
    <w:pPr>
      <w:spacing w:after="120"/>
    </w:pPr>
  </w:style>
  <w:style w:type="character" w:customStyle="1" w:styleId="BodyTextChar">
    <w:name w:val="Body Text Char"/>
    <w:link w:val="BodyText"/>
    <w:uiPriority w:val="99"/>
    <w:semiHidden/>
    <w:rsid w:val="002D129E"/>
    <w:rPr>
      <w:sz w:val="24"/>
      <w:szCs w:val="24"/>
    </w:rPr>
  </w:style>
  <w:style w:type="paragraph" w:customStyle="1" w:styleId="Default">
    <w:name w:val="Default"/>
    <w:rsid w:val="0038198D"/>
    <w:pPr>
      <w:autoSpaceDE w:val="0"/>
      <w:autoSpaceDN w:val="0"/>
      <w:adjustRightInd w:val="0"/>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715CB3"/>
    <w:rPr>
      <w:rFonts w:ascii="Tahoma" w:hAnsi="Tahoma" w:cs="Tahoma"/>
      <w:sz w:val="16"/>
      <w:szCs w:val="16"/>
    </w:rPr>
  </w:style>
  <w:style w:type="character" w:customStyle="1" w:styleId="BalloonTextChar">
    <w:name w:val="Balloon Text Char"/>
    <w:basedOn w:val="DefaultParagraphFont"/>
    <w:link w:val="BalloonText"/>
    <w:uiPriority w:val="99"/>
    <w:semiHidden/>
    <w:rsid w:val="00715CB3"/>
    <w:rPr>
      <w:rFonts w:ascii="Tahoma" w:hAnsi="Tahoma" w:cs="Tahoma"/>
      <w:sz w:val="16"/>
      <w:szCs w:val="16"/>
    </w:rPr>
  </w:style>
  <w:style w:type="character" w:styleId="CommentReference">
    <w:name w:val="annotation reference"/>
    <w:basedOn w:val="DefaultParagraphFont"/>
    <w:uiPriority w:val="99"/>
    <w:semiHidden/>
    <w:unhideWhenUsed/>
    <w:rsid w:val="000B732F"/>
    <w:rPr>
      <w:sz w:val="16"/>
      <w:szCs w:val="16"/>
    </w:rPr>
  </w:style>
  <w:style w:type="paragraph" w:styleId="CommentText">
    <w:name w:val="annotation text"/>
    <w:basedOn w:val="Normal"/>
    <w:link w:val="CommentTextChar"/>
    <w:uiPriority w:val="99"/>
    <w:semiHidden/>
    <w:unhideWhenUsed/>
    <w:rsid w:val="000B732F"/>
    <w:rPr>
      <w:sz w:val="20"/>
      <w:szCs w:val="20"/>
    </w:rPr>
  </w:style>
  <w:style w:type="character" w:customStyle="1" w:styleId="CommentTextChar">
    <w:name w:val="Comment Text Char"/>
    <w:basedOn w:val="DefaultParagraphFont"/>
    <w:link w:val="CommentText"/>
    <w:uiPriority w:val="99"/>
    <w:semiHidden/>
    <w:rsid w:val="000B732F"/>
  </w:style>
  <w:style w:type="paragraph" w:styleId="CommentSubject">
    <w:name w:val="annotation subject"/>
    <w:basedOn w:val="CommentText"/>
    <w:next w:val="CommentText"/>
    <w:link w:val="CommentSubjectChar"/>
    <w:uiPriority w:val="99"/>
    <w:semiHidden/>
    <w:unhideWhenUsed/>
    <w:rsid w:val="000B732F"/>
    <w:rPr>
      <w:b/>
      <w:bCs/>
    </w:rPr>
  </w:style>
  <w:style w:type="character" w:customStyle="1" w:styleId="CommentSubjectChar">
    <w:name w:val="Comment Subject Char"/>
    <w:basedOn w:val="CommentTextChar"/>
    <w:link w:val="CommentSubject"/>
    <w:uiPriority w:val="99"/>
    <w:semiHidden/>
    <w:rsid w:val="000B73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25979">
      <w:bodyDiv w:val="1"/>
      <w:marLeft w:val="0"/>
      <w:marRight w:val="0"/>
      <w:marTop w:val="0"/>
      <w:marBottom w:val="0"/>
      <w:divBdr>
        <w:top w:val="none" w:sz="0" w:space="0" w:color="auto"/>
        <w:left w:val="none" w:sz="0" w:space="0" w:color="auto"/>
        <w:bottom w:val="none" w:sz="0" w:space="0" w:color="auto"/>
        <w:right w:val="none" w:sz="0" w:space="0" w:color="auto"/>
      </w:divBdr>
    </w:div>
    <w:div w:id="529029016">
      <w:bodyDiv w:val="1"/>
      <w:marLeft w:val="0"/>
      <w:marRight w:val="0"/>
      <w:marTop w:val="0"/>
      <w:marBottom w:val="0"/>
      <w:divBdr>
        <w:top w:val="none" w:sz="0" w:space="0" w:color="auto"/>
        <w:left w:val="none" w:sz="0" w:space="0" w:color="auto"/>
        <w:bottom w:val="none" w:sz="0" w:space="0" w:color="auto"/>
        <w:right w:val="none" w:sz="0" w:space="0" w:color="auto"/>
      </w:divBdr>
    </w:div>
    <w:div w:id="537165339">
      <w:bodyDiv w:val="1"/>
      <w:marLeft w:val="0"/>
      <w:marRight w:val="0"/>
      <w:marTop w:val="0"/>
      <w:marBottom w:val="0"/>
      <w:divBdr>
        <w:top w:val="none" w:sz="0" w:space="0" w:color="auto"/>
        <w:left w:val="none" w:sz="0" w:space="0" w:color="auto"/>
        <w:bottom w:val="none" w:sz="0" w:space="0" w:color="auto"/>
        <w:right w:val="none" w:sz="0" w:space="0" w:color="auto"/>
      </w:divBdr>
    </w:div>
    <w:div w:id="1478379421">
      <w:bodyDiv w:val="1"/>
      <w:marLeft w:val="0"/>
      <w:marRight w:val="0"/>
      <w:marTop w:val="0"/>
      <w:marBottom w:val="0"/>
      <w:divBdr>
        <w:top w:val="none" w:sz="0" w:space="0" w:color="auto"/>
        <w:left w:val="none" w:sz="0" w:space="0" w:color="auto"/>
        <w:bottom w:val="none" w:sz="0" w:space="0" w:color="auto"/>
        <w:right w:val="none" w:sz="0" w:space="0" w:color="auto"/>
      </w:divBdr>
    </w:div>
    <w:div w:id="179020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jpg@01CFE4BA.12A70760" TargetMode="External"/><Relationship Id="rId18" Type="http://schemas.openxmlformats.org/officeDocument/2006/relationships/image" Target="cid:image001.jpg@01CFE4BA.12A7076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4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imintohire.org/" TargetMode="External"/><Relationship Id="rId5" Type="http://schemas.openxmlformats.org/officeDocument/2006/relationships/settings" Target="settings.xml"/><Relationship Id="rId15" Type="http://schemas.openxmlformats.org/officeDocument/2006/relationships/image" Target="media/image20.wmf"/><Relationship Id="rId23" Type="http://schemas.openxmlformats.org/officeDocument/2006/relationships/hyperlink" Target="http://www.whitehouse.gov/champions/disability-employment-champions-of-change" TargetMode="External"/><Relationship Id="rId10" Type="http://schemas.openxmlformats.org/officeDocument/2006/relationships/image" Target="media/image2.wmf"/><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10.wmf"/><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ADABF-245D-4680-80B9-8F80D7834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4253</Words>
  <Characters>24247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Affiliate Summit Report</vt:lpstr>
    </vt:vector>
  </TitlesOfParts>
  <Company>Catoctin Consulting, LLC</Company>
  <LinksUpToDate>false</LinksUpToDate>
  <CharactersWithSpaces>28444</CharactersWithSpaces>
  <SharedDoc>false</SharedDoc>
  <HLinks>
    <vt:vector size="18" baseType="variant">
      <vt:variant>
        <vt:i4>3539000</vt:i4>
      </vt:variant>
      <vt:variant>
        <vt:i4>12</vt:i4>
      </vt:variant>
      <vt:variant>
        <vt:i4>0</vt:i4>
      </vt:variant>
      <vt:variant>
        <vt:i4>5</vt:i4>
      </vt:variant>
      <vt:variant>
        <vt:lpwstr>http://www.imintohire.org/</vt:lpwstr>
      </vt:variant>
      <vt:variant>
        <vt:lpwstr/>
      </vt:variant>
      <vt:variant>
        <vt:i4>393288</vt:i4>
      </vt:variant>
      <vt:variant>
        <vt:i4>9</vt:i4>
      </vt:variant>
      <vt:variant>
        <vt:i4>0</vt:i4>
      </vt:variant>
      <vt:variant>
        <vt:i4>5</vt:i4>
      </vt:variant>
      <vt:variant>
        <vt:lpwstr>http://www.whitehouse.gov/champions/disability-employment-champions-of-change</vt:lpwstr>
      </vt:variant>
      <vt:variant>
        <vt:lpwstr/>
      </vt:variant>
      <vt:variant>
        <vt:i4>2949136</vt:i4>
      </vt:variant>
      <vt:variant>
        <vt:i4>34885</vt:i4>
      </vt:variant>
      <vt:variant>
        <vt:i4>1032</vt:i4>
      </vt:variant>
      <vt:variant>
        <vt:i4>1</vt:i4>
      </vt:variant>
      <vt:variant>
        <vt:lpwstr>cid:image001.jpg@01CFE4BA.12A70760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Affiliate Summit Report</dc:title>
  <dc:creator>Jill Houghton</dc:creator>
  <cp:lastModifiedBy>Anita</cp:lastModifiedBy>
  <cp:revision>10</cp:revision>
  <cp:lastPrinted>2015-02-02T19:51:00Z</cp:lastPrinted>
  <dcterms:created xsi:type="dcterms:W3CDTF">2015-02-02T18:14:00Z</dcterms:created>
  <dcterms:modified xsi:type="dcterms:W3CDTF">2015-02-02T19:51:00Z</dcterms:modified>
</cp:coreProperties>
</file>